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3DF" w:rsidRPr="001933DF" w:rsidRDefault="001933DF" w:rsidP="001933DF">
      <w:pPr>
        <w:rPr>
          <w:rFonts w:ascii="Times New Roman" w:eastAsia="Arial Unicode MS" w:hAnsi="Times New Roman" w:cs="Times New Roman"/>
          <w:kern w:val="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val="en"/>
        </w:rPr>
        <w:t>Diane Corrigan</w:t>
      </w:r>
    </w:p>
    <w:p w:rsidR="001933DF" w:rsidRPr="001933DF" w:rsidRDefault="001933DF" w:rsidP="001933DF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1"/>
          <w:sz w:val="24"/>
          <w:szCs w:val="24"/>
        </w:rPr>
      </w:pPr>
    </w:p>
    <w:p w:rsidR="001933DF" w:rsidRPr="001933DF" w:rsidRDefault="001933DF" w:rsidP="001933DF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1"/>
          <w:sz w:val="24"/>
          <w:szCs w:val="24"/>
        </w:rPr>
      </w:pPr>
    </w:p>
    <w:p w:rsidR="001933DF" w:rsidRPr="001933DF" w:rsidRDefault="00851FD2" w:rsidP="001933DF">
      <w:pPr>
        <w:widowControl w:val="0"/>
        <w:suppressAutoHyphens/>
        <w:spacing w:after="0" w:line="240" w:lineRule="auto"/>
        <w:rPr>
          <w:rFonts w:ascii="Marker Felt" w:eastAsia="Arial Unicode MS" w:hAnsi="Marker Felt" w:cs="Times New Roman"/>
          <w:kern w:val="1"/>
          <w:sz w:val="32"/>
          <w:szCs w:val="32"/>
          <w:u w:val="single"/>
        </w:rPr>
      </w:pPr>
      <w:r>
        <w:rPr>
          <w:rFonts w:ascii="Marker Felt" w:eastAsia="Arial Unicode MS" w:hAnsi="Marker Felt" w:cs="Times New Roman"/>
          <w:kern w:val="1"/>
          <w:sz w:val="32"/>
          <w:szCs w:val="32"/>
          <w:u w:val="single"/>
        </w:rPr>
        <w:t>The Water Cycle</w:t>
      </w:r>
    </w:p>
    <w:p w:rsidR="001933DF" w:rsidRPr="001933DF" w:rsidRDefault="001933DF" w:rsidP="001933DF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1"/>
          <w:sz w:val="20"/>
          <w:szCs w:val="20"/>
        </w:rPr>
      </w:pPr>
      <w:r w:rsidRPr="001933DF">
        <w:rPr>
          <w:rFonts w:ascii="Times New Roman" w:eastAsia="Arial Unicode MS" w:hAnsi="Times New Roman" w:cs="Times New Roman"/>
          <w:kern w:val="1"/>
          <w:sz w:val="20"/>
          <w:szCs w:val="20"/>
        </w:rPr>
        <w:t xml:space="preserve">Adapted from </w:t>
      </w:r>
      <w:r w:rsidR="00851FD2" w:rsidRPr="00851FD2">
        <w:rPr>
          <w:rFonts w:ascii="Times New Roman" w:eastAsia="Arial Unicode MS" w:hAnsi="Times New Roman" w:cs="Times New Roman"/>
          <w:kern w:val="1"/>
          <w:sz w:val="20"/>
          <w:szCs w:val="20"/>
        </w:rPr>
        <w:t>http://ckisloski.blogspot.com/2013/04/the-water-cycle-getting-ready-for-earth.html?m=1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772"/>
        <w:gridCol w:w="8200"/>
      </w:tblGrid>
      <w:tr w:rsidR="001933DF" w:rsidRPr="001933DF" w:rsidTr="00031463">
        <w:tc>
          <w:tcPr>
            <w:tcW w:w="997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933DF" w:rsidRPr="001933DF" w:rsidRDefault="001933DF" w:rsidP="003F46C0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i/>
                <w:iCs/>
                <w:kern w:val="1"/>
                <w:sz w:val="24"/>
                <w:szCs w:val="24"/>
              </w:rPr>
            </w:pPr>
            <w:r w:rsidRPr="001933DF">
              <w:rPr>
                <w:rFonts w:ascii="Times New Roman" w:eastAsia="Arial Unicode MS" w:hAnsi="Times New Roman" w:cs="Times New Roman"/>
                <w:b/>
                <w:bCs/>
                <w:i/>
                <w:iCs/>
                <w:kern w:val="1"/>
                <w:sz w:val="24"/>
                <w:szCs w:val="24"/>
              </w:rPr>
              <w:t xml:space="preserve">In Unit </w:t>
            </w:r>
            <w:r w:rsidR="00851FD2">
              <w:rPr>
                <w:rFonts w:ascii="Times New Roman" w:eastAsia="Arial Unicode MS" w:hAnsi="Times New Roman" w:cs="Times New Roman"/>
                <w:b/>
                <w:bCs/>
                <w:i/>
                <w:iCs/>
                <w:kern w:val="1"/>
                <w:sz w:val="24"/>
                <w:szCs w:val="24"/>
              </w:rPr>
              <w:t xml:space="preserve">4 and 5 </w:t>
            </w:r>
            <w:r w:rsidRPr="001933DF">
              <w:rPr>
                <w:rFonts w:ascii="Times New Roman" w:eastAsia="Arial Unicode MS" w:hAnsi="Times New Roman" w:cs="Times New Roman"/>
                <w:b/>
                <w:bCs/>
                <w:i/>
                <w:iCs/>
                <w:kern w:val="1"/>
                <w:sz w:val="24"/>
                <w:szCs w:val="24"/>
              </w:rPr>
              <w:t xml:space="preserve">of our </w:t>
            </w:r>
            <w:r w:rsidR="00851FD2">
              <w:rPr>
                <w:rFonts w:ascii="Times New Roman" w:eastAsia="Arial Unicode MS" w:hAnsi="Times New Roman" w:cs="Times New Roman"/>
                <w:b/>
                <w:bCs/>
                <w:i/>
                <w:iCs/>
                <w:kern w:val="1"/>
                <w:sz w:val="24"/>
                <w:szCs w:val="24"/>
              </w:rPr>
              <w:t>science</w:t>
            </w:r>
            <w:r w:rsidRPr="001933DF">
              <w:rPr>
                <w:rFonts w:ascii="Times New Roman" w:eastAsia="Arial Unicode MS" w:hAnsi="Times New Roman" w:cs="Times New Roman"/>
                <w:b/>
                <w:bCs/>
                <w:i/>
                <w:iCs/>
                <w:kern w:val="1"/>
                <w:sz w:val="24"/>
                <w:szCs w:val="24"/>
              </w:rPr>
              <w:t xml:space="preserve"> curriculum, </w:t>
            </w:r>
            <w:r w:rsidR="00851FD2">
              <w:rPr>
                <w:rFonts w:ascii="Times New Roman" w:eastAsia="Arial Unicode MS" w:hAnsi="Times New Roman" w:cs="Times New Roman"/>
                <w:b/>
                <w:bCs/>
                <w:i/>
                <w:iCs/>
                <w:kern w:val="1"/>
                <w:sz w:val="24"/>
                <w:szCs w:val="24"/>
              </w:rPr>
              <w:t>the kindergarten students</w:t>
            </w:r>
            <w:r w:rsidRPr="001933DF">
              <w:rPr>
                <w:rFonts w:ascii="Times New Roman" w:eastAsia="Arial Unicode MS" w:hAnsi="Times New Roman" w:cs="Times New Roman"/>
                <w:b/>
                <w:bCs/>
                <w:i/>
                <w:iCs/>
                <w:kern w:val="1"/>
                <w:sz w:val="24"/>
                <w:szCs w:val="24"/>
              </w:rPr>
              <w:t xml:space="preserve"> learn about </w:t>
            </w:r>
            <w:r w:rsidR="00851FD2">
              <w:rPr>
                <w:rFonts w:ascii="Times New Roman" w:eastAsia="Arial Unicode MS" w:hAnsi="Times New Roman" w:cs="Times New Roman"/>
                <w:b/>
                <w:bCs/>
                <w:i/>
                <w:iCs/>
                <w:kern w:val="1"/>
                <w:sz w:val="24"/>
                <w:szCs w:val="24"/>
              </w:rPr>
              <w:t>Our Earth and Weather and Seasons</w:t>
            </w:r>
            <w:r w:rsidRPr="001933DF">
              <w:rPr>
                <w:rFonts w:ascii="Times New Roman" w:eastAsia="Arial Unicode MS" w:hAnsi="Times New Roman" w:cs="Times New Roman"/>
                <w:b/>
                <w:bCs/>
                <w:i/>
                <w:iCs/>
                <w:kern w:val="1"/>
                <w:sz w:val="24"/>
                <w:szCs w:val="24"/>
              </w:rPr>
              <w:t xml:space="preserve">.  They learn about </w:t>
            </w:r>
            <w:r w:rsidR="00851FD2">
              <w:rPr>
                <w:rFonts w:ascii="Times New Roman" w:eastAsia="Arial Unicode MS" w:hAnsi="Times New Roman" w:cs="Times New Roman"/>
                <w:b/>
                <w:bCs/>
                <w:i/>
                <w:iCs/>
                <w:kern w:val="1"/>
                <w:sz w:val="24"/>
                <w:szCs w:val="24"/>
              </w:rPr>
              <w:t>what li</w:t>
            </w:r>
            <w:r w:rsidR="003902B9">
              <w:rPr>
                <w:rFonts w:ascii="Times New Roman" w:eastAsia="Arial Unicode MS" w:hAnsi="Times New Roman" w:cs="Times New Roman"/>
                <w:b/>
                <w:bCs/>
                <w:i/>
                <w:iCs/>
                <w:kern w:val="1"/>
                <w:sz w:val="24"/>
                <w:szCs w:val="24"/>
              </w:rPr>
              <w:t>fe is like on Earth as well as c</w:t>
            </w:r>
            <w:r w:rsidR="00851FD2">
              <w:rPr>
                <w:rFonts w:ascii="Times New Roman" w:eastAsia="Arial Unicode MS" w:hAnsi="Times New Roman" w:cs="Times New Roman"/>
                <w:b/>
                <w:bCs/>
                <w:i/>
                <w:iCs/>
                <w:kern w:val="1"/>
                <w:sz w:val="24"/>
                <w:szCs w:val="24"/>
              </w:rPr>
              <w:t>aring for the Earth and weather and seasons.</w:t>
            </w:r>
            <w:r w:rsidRPr="001933DF">
              <w:rPr>
                <w:rFonts w:ascii="Times New Roman" w:eastAsia="Arial Unicode MS" w:hAnsi="Times New Roman" w:cs="Times New Roman"/>
                <w:b/>
                <w:bCs/>
                <w:i/>
                <w:iCs/>
                <w:kern w:val="1"/>
                <w:sz w:val="24"/>
                <w:szCs w:val="24"/>
              </w:rPr>
              <w:t xml:space="preserve"> This lesson will focus on </w:t>
            </w:r>
            <w:r w:rsidR="00851FD2">
              <w:rPr>
                <w:rFonts w:ascii="Times New Roman" w:eastAsia="Arial Unicode MS" w:hAnsi="Times New Roman" w:cs="Times New Roman"/>
                <w:b/>
                <w:bCs/>
                <w:i/>
                <w:iCs/>
                <w:kern w:val="1"/>
                <w:sz w:val="24"/>
                <w:szCs w:val="24"/>
              </w:rPr>
              <w:t xml:space="preserve">the water cycle as part </w:t>
            </w:r>
            <w:r w:rsidRPr="001933DF">
              <w:rPr>
                <w:rFonts w:ascii="Times New Roman" w:eastAsia="Arial Unicode MS" w:hAnsi="Times New Roman" w:cs="Times New Roman"/>
                <w:b/>
                <w:bCs/>
                <w:i/>
                <w:iCs/>
                <w:kern w:val="1"/>
                <w:sz w:val="24"/>
                <w:szCs w:val="24"/>
              </w:rPr>
              <w:t xml:space="preserve">of a series of lessons on </w:t>
            </w:r>
            <w:r w:rsidR="00851FD2" w:rsidRPr="00851FD2">
              <w:rPr>
                <w:rFonts w:ascii="Times New Roman" w:eastAsia="Arial Unicode MS" w:hAnsi="Times New Roman" w:cs="Times New Roman"/>
                <w:b/>
                <w:bCs/>
                <w:i/>
                <w:iCs/>
                <w:kern w:val="1"/>
                <w:sz w:val="24"/>
                <w:szCs w:val="24"/>
              </w:rPr>
              <w:t>caring for the Earth and its resources</w:t>
            </w:r>
            <w:r w:rsidRPr="001933DF">
              <w:rPr>
                <w:rFonts w:ascii="Times New Roman" w:eastAsia="Arial Unicode MS" w:hAnsi="Times New Roman" w:cs="Times New Roman"/>
                <w:b/>
                <w:bCs/>
                <w:i/>
                <w:iCs/>
                <w:kern w:val="1"/>
                <w:sz w:val="24"/>
                <w:szCs w:val="24"/>
              </w:rPr>
              <w:t xml:space="preserve">. </w:t>
            </w:r>
            <w:r w:rsidR="00FD15BA">
              <w:rPr>
                <w:rFonts w:ascii="Times New Roman" w:eastAsia="Arial Unicode MS" w:hAnsi="Times New Roman" w:cs="Times New Roman"/>
                <w:b/>
                <w:bCs/>
                <w:i/>
                <w:iCs/>
                <w:kern w:val="1"/>
                <w:sz w:val="24"/>
                <w:szCs w:val="24"/>
              </w:rPr>
              <w:t xml:space="preserve">It is also a review of material learned when we studied states of matter earlier in the year. This lesson </w:t>
            </w:r>
            <w:r w:rsidRPr="001933DF">
              <w:rPr>
                <w:rFonts w:ascii="Times New Roman" w:eastAsia="Arial Unicode MS" w:hAnsi="Times New Roman" w:cs="Times New Roman"/>
                <w:b/>
                <w:bCs/>
                <w:i/>
                <w:iCs/>
                <w:kern w:val="1"/>
                <w:sz w:val="24"/>
                <w:szCs w:val="24"/>
              </w:rPr>
              <w:t xml:space="preserve">will be taught towards the end of the unit. The students will already have learned about how </w:t>
            </w:r>
            <w:r w:rsidR="003467E0">
              <w:rPr>
                <w:rFonts w:ascii="Times New Roman" w:eastAsia="Arial Unicode MS" w:hAnsi="Times New Roman" w:cs="Times New Roman"/>
                <w:b/>
                <w:bCs/>
                <w:i/>
                <w:iCs/>
                <w:kern w:val="1"/>
                <w:sz w:val="24"/>
                <w:szCs w:val="24"/>
              </w:rPr>
              <w:t>we can help care for the Earth by recycling and preventing litter and waste from ending up in our waterways.</w:t>
            </w:r>
            <w:r w:rsidR="003F46C0">
              <w:rPr>
                <w:rFonts w:ascii="Times New Roman" w:eastAsia="Arial Unicode MS" w:hAnsi="Times New Roman" w:cs="Times New Roman"/>
                <w:b/>
                <w:bCs/>
                <w:i/>
                <w:iCs/>
                <w:kern w:val="1"/>
                <w:sz w:val="24"/>
                <w:szCs w:val="24"/>
              </w:rPr>
              <w:t xml:space="preserve"> Duration of lesson:  ONE CLASS PERIOD.</w:t>
            </w:r>
          </w:p>
        </w:tc>
      </w:tr>
      <w:tr w:rsidR="001933DF" w:rsidRPr="001933DF" w:rsidTr="00031463">
        <w:tc>
          <w:tcPr>
            <w:tcW w:w="1772" w:type="dxa"/>
            <w:tcBorders>
              <w:left w:val="single" w:sz="1" w:space="0" w:color="000000"/>
              <w:bottom w:val="single" w:sz="1" w:space="0" w:color="000000"/>
            </w:tcBorders>
          </w:tcPr>
          <w:p w:rsidR="001933DF" w:rsidRPr="001933DF" w:rsidRDefault="001933DF" w:rsidP="001933DF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</w:rPr>
            </w:pPr>
            <w:r w:rsidRPr="001933DF"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</w:rPr>
              <w:t>Subject:</w:t>
            </w:r>
          </w:p>
        </w:tc>
        <w:tc>
          <w:tcPr>
            <w:tcW w:w="820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933DF" w:rsidRPr="001933DF" w:rsidRDefault="003467E0" w:rsidP="001933DF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t>Science</w:t>
            </w:r>
          </w:p>
        </w:tc>
      </w:tr>
      <w:tr w:rsidR="001933DF" w:rsidRPr="001933DF" w:rsidTr="00031463">
        <w:tc>
          <w:tcPr>
            <w:tcW w:w="1772" w:type="dxa"/>
            <w:tcBorders>
              <w:left w:val="single" w:sz="1" w:space="0" w:color="000000"/>
              <w:bottom w:val="single" w:sz="1" w:space="0" w:color="000000"/>
            </w:tcBorders>
          </w:tcPr>
          <w:p w:rsidR="001933DF" w:rsidRPr="001933DF" w:rsidRDefault="001933DF" w:rsidP="001933DF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</w:rPr>
            </w:pPr>
            <w:r w:rsidRPr="001933DF"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</w:rPr>
              <w:t>Grade:</w:t>
            </w:r>
          </w:p>
        </w:tc>
        <w:tc>
          <w:tcPr>
            <w:tcW w:w="820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933DF" w:rsidRPr="001933DF" w:rsidRDefault="003467E0" w:rsidP="001933DF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t>Kindergarten</w:t>
            </w:r>
          </w:p>
        </w:tc>
      </w:tr>
      <w:tr w:rsidR="001933DF" w:rsidRPr="001933DF" w:rsidTr="00031463">
        <w:tc>
          <w:tcPr>
            <w:tcW w:w="1772" w:type="dxa"/>
            <w:tcBorders>
              <w:left w:val="single" w:sz="1" w:space="0" w:color="000000"/>
              <w:bottom w:val="single" w:sz="1" w:space="0" w:color="000000"/>
            </w:tcBorders>
          </w:tcPr>
          <w:p w:rsidR="00275C76" w:rsidRDefault="001933DF" w:rsidP="00275C76">
            <w:pPr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3DF"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</w:rPr>
              <w:t>Standards:</w:t>
            </w:r>
            <w:r w:rsidR="00275C76" w:rsidRPr="00275C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75C76" w:rsidRDefault="00275C76" w:rsidP="00275C76">
            <w:pPr>
              <w:spacing w:before="100" w:beforeAutospacing="1" w:after="100" w:afterAutospacing="1" w:line="300" w:lineRule="atLeast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5C76" w:rsidRDefault="00275C76" w:rsidP="00275C76">
            <w:pPr>
              <w:spacing w:before="100" w:beforeAutospacing="1" w:after="100" w:afterAutospacing="1" w:line="300" w:lineRule="atLeast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5C76" w:rsidRDefault="00275C76" w:rsidP="00275C76">
            <w:pPr>
              <w:spacing w:before="100" w:beforeAutospacing="1" w:after="100" w:afterAutospacing="1" w:line="300" w:lineRule="atLeast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5C76" w:rsidRDefault="00275C76" w:rsidP="00275C76">
            <w:pPr>
              <w:spacing w:before="100" w:beforeAutospacing="1" w:after="100" w:afterAutospacing="1" w:line="300" w:lineRule="atLeast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5C76" w:rsidRDefault="00275C76" w:rsidP="00275C76">
            <w:pPr>
              <w:spacing w:before="100" w:beforeAutospacing="1" w:after="100" w:afterAutospacing="1" w:line="300" w:lineRule="atLeast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5C76" w:rsidRDefault="00275C76" w:rsidP="00275C76">
            <w:pPr>
              <w:spacing w:before="100" w:beforeAutospacing="1" w:after="100" w:afterAutospacing="1" w:line="300" w:lineRule="atLeast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5C76" w:rsidRDefault="00275C76" w:rsidP="00275C76">
            <w:pPr>
              <w:spacing w:before="100" w:beforeAutospacing="1" w:after="100" w:afterAutospacing="1" w:line="300" w:lineRule="atLeast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5C76" w:rsidRDefault="00275C76" w:rsidP="00275C76">
            <w:pPr>
              <w:spacing w:before="100" w:beforeAutospacing="1" w:after="100" w:afterAutospacing="1" w:line="300" w:lineRule="atLeast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5C76" w:rsidRDefault="00275C76" w:rsidP="00275C76">
            <w:pPr>
              <w:spacing w:before="100" w:beforeAutospacing="1" w:after="100" w:afterAutospacing="1" w:line="300" w:lineRule="atLeast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5C76" w:rsidRDefault="00275C76" w:rsidP="00275C76">
            <w:pPr>
              <w:spacing w:before="100" w:beforeAutospacing="1" w:after="100" w:afterAutospacing="1" w:line="300" w:lineRule="atLeast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5C76" w:rsidRDefault="00275C76" w:rsidP="00275C76">
            <w:pPr>
              <w:spacing w:before="100" w:beforeAutospacing="1" w:after="100" w:afterAutospacing="1" w:line="300" w:lineRule="atLeast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5C76" w:rsidRDefault="00275C76" w:rsidP="00275C76">
            <w:pPr>
              <w:spacing w:before="100" w:beforeAutospacing="1" w:after="100" w:afterAutospacing="1" w:line="300" w:lineRule="atLeast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5C76" w:rsidRDefault="00275C76" w:rsidP="00275C76">
            <w:pPr>
              <w:spacing w:before="100" w:beforeAutospacing="1" w:after="100" w:afterAutospacing="1" w:line="300" w:lineRule="atLeast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5C76" w:rsidRDefault="00275C76" w:rsidP="00275C76">
            <w:pPr>
              <w:spacing w:before="100" w:beforeAutospacing="1" w:after="100" w:afterAutospacing="1" w:line="300" w:lineRule="atLeast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5C76" w:rsidRDefault="00275C76" w:rsidP="00275C76">
            <w:pPr>
              <w:spacing w:before="100" w:beforeAutospacing="1" w:after="100" w:afterAutospacing="1" w:line="300" w:lineRule="atLeast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5C76" w:rsidRDefault="00275C76" w:rsidP="00275C76">
            <w:pPr>
              <w:spacing w:before="100" w:beforeAutospacing="1" w:after="100" w:afterAutospacing="1" w:line="300" w:lineRule="atLeast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5C76" w:rsidRDefault="00275C76" w:rsidP="00275C76">
            <w:pPr>
              <w:spacing w:before="100" w:beforeAutospacing="1" w:after="100" w:afterAutospacing="1" w:line="300" w:lineRule="atLeast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5C76" w:rsidRDefault="00275C76" w:rsidP="00275C76">
            <w:pPr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5C76" w:rsidRPr="00275C76" w:rsidRDefault="00275C76" w:rsidP="00275C76">
            <w:pPr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75C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Danielson Framework:</w:t>
            </w:r>
          </w:p>
          <w:p w:rsidR="001933DF" w:rsidRPr="001933DF" w:rsidRDefault="001933DF" w:rsidP="001933DF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</w:rPr>
            </w:pPr>
          </w:p>
        </w:tc>
        <w:tc>
          <w:tcPr>
            <w:tcW w:w="820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E5063" w:rsidRDefault="00195507" w:rsidP="001933DF">
            <w:pPr>
              <w:widowControl w:val="0"/>
              <w:suppressAutoHyphens/>
              <w:spacing w:after="0" w:line="240" w:lineRule="auto"/>
              <w:rPr>
                <w:rFonts w:ascii="c‹4€'DDÿ¿¬€'4D#" w:eastAsia="c‹4€'DDÿ¿¬€'4D#" w:hAnsi="c‹4€'DDÿ¿¬€'4D#" w:cs="c‹4€'DDÿ¿¬€'4D#"/>
                <w:color w:val="000000"/>
                <w:kern w:val="1"/>
                <w:sz w:val="24"/>
                <w:szCs w:val="24"/>
              </w:rPr>
            </w:pPr>
            <w:r>
              <w:rPr>
                <w:rFonts w:ascii="c‹4€'DDÿ¿¬€'4D#" w:eastAsia="c‹4€'DDÿ¿¬€'4D#" w:hAnsi="c‹4€'DDÿ¿¬€'4D#" w:cs="c‹4€'DDÿ¿¬€'4D#"/>
                <w:color w:val="000000"/>
                <w:kern w:val="1"/>
                <w:sz w:val="24"/>
                <w:szCs w:val="24"/>
              </w:rPr>
              <w:lastRenderedPageBreak/>
              <w:t>Reading:</w:t>
            </w:r>
          </w:p>
          <w:p w:rsidR="001933DF" w:rsidRDefault="00195507" w:rsidP="001933DF">
            <w:pPr>
              <w:widowControl w:val="0"/>
              <w:suppressAutoHyphens/>
              <w:spacing w:after="0" w:line="240" w:lineRule="auto"/>
              <w:rPr>
                <w:rFonts w:ascii="c‹4€'DDÿ¿¬€'4D#" w:eastAsia="c‹4€'DDÿ¿¬€'4D#" w:hAnsi="c‹4€'DDÿ¿¬€'4D#" w:cs="c‹4€'DDÿ¿¬€'4D#"/>
                <w:color w:val="000000"/>
                <w:kern w:val="1"/>
                <w:sz w:val="24"/>
                <w:szCs w:val="24"/>
              </w:rPr>
            </w:pPr>
            <w:r>
              <w:rPr>
                <w:rFonts w:ascii="c‹4€'DDÿ¿¬€'4D#" w:eastAsia="c‹4€'DDÿ¿¬€'4D#" w:hAnsi="c‹4€'DDÿ¿¬€'4D#" w:cs="c‹4€'DDÿ¿¬€'4D#"/>
                <w:color w:val="000000"/>
                <w:kern w:val="1"/>
                <w:sz w:val="24"/>
                <w:szCs w:val="24"/>
              </w:rPr>
              <w:t xml:space="preserve">RI.K.1 </w:t>
            </w:r>
            <w:r w:rsidR="004E5063">
              <w:rPr>
                <w:rFonts w:ascii="Lato Light" w:hAnsi="Lato Light" w:cs="Arial"/>
                <w:color w:val="202020"/>
                <w:sz w:val="25"/>
                <w:szCs w:val="25"/>
              </w:rPr>
              <w:t>With prompting and support, ask and answer questions about key details in a text.</w:t>
            </w:r>
          </w:p>
          <w:p w:rsidR="00195507" w:rsidRDefault="003902B9" w:rsidP="001933DF">
            <w:pPr>
              <w:widowControl w:val="0"/>
              <w:suppressAutoHyphens/>
              <w:spacing w:after="0" w:line="240" w:lineRule="auto"/>
              <w:rPr>
                <w:rFonts w:ascii="c‹4€'DDÿ¿¬€'4D#" w:eastAsia="c‹4€'DDÿ¿¬€'4D#" w:hAnsi="c‹4€'DDÿ¿¬€'4D#" w:cs="c‹4€'DDÿ¿¬€'4D#"/>
                <w:color w:val="000000"/>
                <w:kern w:val="1"/>
                <w:sz w:val="24"/>
                <w:szCs w:val="24"/>
              </w:rPr>
            </w:pPr>
            <w:r>
              <w:rPr>
                <w:rFonts w:ascii="c‹4€'DDÿ¿¬€'4D#" w:eastAsia="c‹4€'DDÿ¿¬€'4D#" w:hAnsi="c‹4€'DDÿ¿¬€'4D#" w:cs="c‹4€'DDÿ¿¬€'4D#"/>
                <w:color w:val="000000"/>
                <w:kern w:val="1"/>
                <w:sz w:val="24"/>
                <w:szCs w:val="24"/>
              </w:rPr>
              <w:t>RI.K.7 With</w:t>
            </w:r>
            <w:r w:rsidR="004E5063">
              <w:rPr>
                <w:rFonts w:ascii="Lato Light" w:hAnsi="Lato Light" w:cs="Arial"/>
                <w:color w:val="202020"/>
                <w:sz w:val="25"/>
                <w:szCs w:val="25"/>
              </w:rPr>
              <w:t xml:space="preserve"> prompting and support, describe the relationship between illustrations and the text in which they appear (e.g., what person, place, thing, or idea in the text an illustration depicts).</w:t>
            </w:r>
          </w:p>
          <w:p w:rsidR="00195507" w:rsidRDefault="00195507" w:rsidP="001933DF">
            <w:pPr>
              <w:widowControl w:val="0"/>
              <w:suppressAutoHyphens/>
              <w:spacing w:after="0" w:line="240" w:lineRule="auto"/>
              <w:rPr>
                <w:rFonts w:ascii="c‹4€'DDÿ¿¬€'4D#" w:eastAsia="c‹4€'DDÿ¿¬€'4D#" w:hAnsi="c‹4€'DDÿ¿¬€'4D#" w:cs="c‹4€'DDÿ¿¬€'4D#"/>
                <w:color w:val="000000"/>
                <w:kern w:val="1"/>
                <w:sz w:val="24"/>
                <w:szCs w:val="24"/>
              </w:rPr>
            </w:pPr>
            <w:r>
              <w:rPr>
                <w:rFonts w:ascii="c‹4€'DDÿ¿¬€'4D#" w:eastAsia="c‹4€'DDÿ¿¬€'4D#" w:hAnsi="c‹4€'DDÿ¿¬€'4D#" w:cs="c‹4€'DDÿ¿¬€'4D#"/>
                <w:color w:val="000000"/>
                <w:kern w:val="1"/>
                <w:sz w:val="24"/>
                <w:szCs w:val="24"/>
              </w:rPr>
              <w:t>RI.K.10</w:t>
            </w:r>
            <w:r w:rsidR="004E5063">
              <w:rPr>
                <w:rFonts w:ascii="c‹4€'DDÿ¿¬€'4D#" w:eastAsia="c‹4€'DDÿ¿¬€'4D#" w:hAnsi="c‹4€'DDÿ¿¬€'4D#" w:cs="c‹4€'DDÿ¿¬€'4D#"/>
                <w:color w:val="000000"/>
                <w:kern w:val="1"/>
                <w:sz w:val="24"/>
                <w:szCs w:val="24"/>
              </w:rPr>
              <w:t xml:space="preserve"> </w:t>
            </w:r>
            <w:r w:rsidR="004E5063">
              <w:rPr>
                <w:rFonts w:ascii="Lato Light" w:hAnsi="Lato Light" w:cs="Arial"/>
                <w:color w:val="202020"/>
                <w:sz w:val="25"/>
                <w:szCs w:val="25"/>
              </w:rPr>
              <w:t xml:space="preserve">Actively </w:t>
            </w:r>
            <w:r w:rsidR="003902B9">
              <w:rPr>
                <w:rFonts w:ascii="Lato Light" w:hAnsi="Lato Light" w:cs="Arial"/>
                <w:color w:val="202020"/>
                <w:sz w:val="25"/>
                <w:szCs w:val="25"/>
              </w:rPr>
              <w:t>engages</w:t>
            </w:r>
            <w:r w:rsidR="004E5063">
              <w:rPr>
                <w:rFonts w:ascii="Lato Light" w:hAnsi="Lato Light" w:cs="Arial"/>
                <w:color w:val="202020"/>
                <w:sz w:val="25"/>
                <w:szCs w:val="25"/>
              </w:rPr>
              <w:t xml:space="preserve"> in group reading activities with purpose and understanding.</w:t>
            </w:r>
          </w:p>
          <w:p w:rsidR="00195507" w:rsidRDefault="00195507" w:rsidP="001933DF">
            <w:pPr>
              <w:widowControl w:val="0"/>
              <w:suppressAutoHyphens/>
              <w:spacing w:after="0" w:line="240" w:lineRule="auto"/>
              <w:rPr>
                <w:rFonts w:ascii="c‹4€'DDÿ¿¬€'4D#" w:eastAsia="c‹4€'DDÿ¿¬€'4D#" w:hAnsi="c‹4€'DDÿ¿¬€'4D#" w:cs="c‹4€'DDÿ¿¬€'4D#"/>
                <w:color w:val="000000"/>
                <w:kern w:val="1"/>
                <w:sz w:val="24"/>
                <w:szCs w:val="24"/>
              </w:rPr>
            </w:pPr>
          </w:p>
          <w:p w:rsidR="004E5063" w:rsidRDefault="00195507" w:rsidP="001933DF">
            <w:pPr>
              <w:widowControl w:val="0"/>
              <w:suppressAutoHyphens/>
              <w:spacing w:after="0" w:line="240" w:lineRule="auto"/>
              <w:rPr>
                <w:rFonts w:ascii="c‹4€'DDÿ¿¬€'4D#" w:eastAsia="c‹4€'DDÿ¿¬€'4D#" w:hAnsi="c‹4€'DDÿ¿¬€'4D#" w:cs="c‹4€'DDÿ¿¬€'4D#"/>
                <w:color w:val="000000"/>
                <w:kern w:val="1"/>
                <w:sz w:val="24"/>
                <w:szCs w:val="24"/>
              </w:rPr>
            </w:pPr>
            <w:r>
              <w:rPr>
                <w:rFonts w:ascii="c‹4€'DDÿ¿¬€'4D#" w:eastAsia="c‹4€'DDÿ¿¬€'4D#" w:hAnsi="c‹4€'DDÿ¿¬€'4D#" w:cs="c‹4€'DDÿ¿¬€'4D#"/>
                <w:color w:val="000000"/>
                <w:kern w:val="1"/>
                <w:sz w:val="24"/>
                <w:szCs w:val="24"/>
              </w:rPr>
              <w:t>W</w:t>
            </w:r>
            <w:r w:rsidR="004E5063">
              <w:rPr>
                <w:rFonts w:ascii="c‹4€'DDÿ¿¬€'4D#" w:eastAsia="c‹4€'DDÿ¿¬€'4D#" w:hAnsi="c‹4€'DDÿ¿¬€'4D#" w:cs="c‹4€'DDÿ¿¬€'4D#"/>
                <w:color w:val="000000"/>
                <w:kern w:val="1"/>
                <w:sz w:val="24"/>
                <w:szCs w:val="24"/>
              </w:rPr>
              <w:t>r</w:t>
            </w:r>
            <w:r>
              <w:rPr>
                <w:rFonts w:ascii="c‹4€'DDÿ¿¬€'4D#" w:eastAsia="c‹4€'DDÿ¿¬€'4D#" w:hAnsi="c‹4€'DDÿ¿¬€'4D#" w:cs="c‹4€'DDÿ¿¬€'4D#"/>
                <w:color w:val="000000"/>
                <w:kern w:val="1"/>
                <w:sz w:val="24"/>
                <w:szCs w:val="24"/>
              </w:rPr>
              <w:t xml:space="preserve">iting: </w:t>
            </w:r>
          </w:p>
          <w:p w:rsidR="00195507" w:rsidRDefault="003902B9" w:rsidP="001933DF">
            <w:pPr>
              <w:widowControl w:val="0"/>
              <w:suppressAutoHyphens/>
              <w:spacing w:after="0" w:line="240" w:lineRule="auto"/>
              <w:rPr>
                <w:rFonts w:ascii="Lato Light" w:hAnsi="Lato Light" w:cs="Arial"/>
                <w:color w:val="202020"/>
                <w:sz w:val="25"/>
                <w:szCs w:val="25"/>
              </w:rPr>
            </w:pPr>
            <w:r>
              <w:rPr>
                <w:rFonts w:ascii="c‹4€'DDÿ¿¬€'4D#" w:eastAsia="c‹4€'DDÿ¿¬€'4D#" w:hAnsi="c‹4€'DDÿ¿¬€'4D#" w:cs="c‹4€'DDÿ¿¬€'4D#"/>
                <w:color w:val="000000"/>
                <w:kern w:val="1"/>
                <w:sz w:val="24"/>
                <w:szCs w:val="24"/>
              </w:rPr>
              <w:t>W.K.8 With</w:t>
            </w:r>
            <w:r w:rsidR="004E5063">
              <w:rPr>
                <w:rFonts w:ascii="Lato Light" w:hAnsi="Lato Light" w:cs="Arial"/>
                <w:color w:val="202020"/>
                <w:sz w:val="25"/>
                <w:szCs w:val="25"/>
              </w:rPr>
              <w:t xml:space="preserve"> guidance and support from adults, recall information from experiences or gather information from provided sources to answer a question.</w:t>
            </w:r>
          </w:p>
          <w:p w:rsidR="004E5063" w:rsidRDefault="004E5063" w:rsidP="001933DF">
            <w:pPr>
              <w:widowControl w:val="0"/>
              <w:suppressAutoHyphens/>
              <w:spacing w:after="0" w:line="240" w:lineRule="auto"/>
              <w:rPr>
                <w:rFonts w:ascii="c‹4€'DDÿ¿¬€'4D#" w:eastAsia="c‹4€'DDÿ¿¬€'4D#" w:hAnsi="c‹4€'DDÿ¿¬€'4D#" w:cs="c‹4€'DDÿ¿¬€'4D#"/>
                <w:color w:val="000000"/>
                <w:kern w:val="1"/>
                <w:sz w:val="24"/>
                <w:szCs w:val="24"/>
              </w:rPr>
            </w:pPr>
          </w:p>
          <w:p w:rsidR="00195507" w:rsidRDefault="00195507" w:rsidP="001933DF">
            <w:pPr>
              <w:widowControl w:val="0"/>
              <w:suppressAutoHyphens/>
              <w:spacing w:after="0" w:line="240" w:lineRule="auto"/>
              <w:rPr>
                <w:rFonts w:ascii="c‹4€'DDÿ¿¬€'4D#" w:eastAsia="c‹4€'DDÿ¿¬€'4D#" w:hAnsi="c‹4€'DDÿ¿¬€'4D#" w:cs="c‹4€'DDÿ¿¬€'4D#"/>
                <w:color w:val="000000"/>
                <w:kern w:val="1"/>
                <w:sz w:val="24"/>
                <w:szCs w:val="24"/>
              </w:rPr>
            </w:pPr>
            <w:r>
              <w:rPr>
                <w:rFonts w:ascii="c‹4€'DDÿ¿¬€'4D#" w:eastAsia="c‹4€'DDÿ¿¬€'4D#" w:hAnsi="c‹4€'DDÿ¿¬€'4D#" w:cs="c‹4€'DDÿ¿¬€'4D#"/>
                <w:color w:val="000000"/>
                <w:kern w:val="1"/>
                <w:sz w:val="24"/>
                <w:szCs w:val="24"/>
              </w:rPr>
              <w:t>Speaking and Listening:</w:t>
            </w:r>
          </w:p>
          <w:p w:rsidR="00195507" w:rsidRDefault="00195507" w:rsidP="001933DF">
            <w:pPr>
              <w:widowControl w:val="0"/>
              <w:suppressAutoHyphens/>
              <w:spacing w:after="0" w:line="240" w:lineRule="auto"/>
              <w:rPr>
                <w:rFonts w:ascii="c‹4€'DDÿ¿¬€'4D#" w:eastAsia="c‹4€'DDÿ¿¬€'4D#" w:hAnsi="c‹4€'DDÿ¿¬€'4D#" w:cs="c‹4€'DDÿ¿¬€'4D#"/>
                <w:color w:val="000000"/>
                <w:kern w:val="1"/>
                <w:sz w:val="24"/>
                <w:szCs w:val="24"/>
              </w:rPr>
            </w:pPr>
            <w:r>
              <w:rPr>
                <w:rFonts w:ascii="c‹4€'DDÿ¿¬€'4D#" w:eastAsia="c‹4€'DDÿ¿¬€'4D#" w:hAnsi="c‹4€'DDÿ¿¬€'4D#" w:cs="c‹4€'DDÿ¿¬€'4D#"/>
                <w:color w:val="000000"/>
                <w:kern w:val="1"/>
                <w:sz w:val="24"/>
                <w:szCs w:val="24"/>
              </w:rPr>
              <w:t>SL.K.1</w:t>
            </w:r>
            <w:r w:rsidR="004E5063">
              <w:rPr>
                <w:rFonts w:ascii="c‹4€'DDÿ¿¬€'4D#" w:eastAsia="c‹4€'DDÿ¿¬€'4D#" w:hAnsi="c‹4€'DDÿ¿¬€'4D#" w:cs="c‹4€'DDÿ¿¬€'4D#"/>
                <w:color w:val="000000"/>
                <w:kern w:val="1"/>
                <w:sz w:val="24"/>
                <w:szCs w:val="24"/>
              </w:rPr>
              <w:t xml:space="preserve"> </w:t>
            </w:r>
            <w:r w:rsidR="004E5063">
              <w:rPr>
                <w:rFonts w:ascii="Lato Light" w:hAnsi="Lato Light" w:cs="Arial"/>
                <w:color w:val="202020"/>
                <w:sz w:val="25"/>
                <w:szCs w:val="25"/>
              </w:rPr>
              <w:t xml:space="preserve">Participate in collaborative conversations with diverse partners about </w:t>
            </w:r>
            <w:r w:rsidR="004E5063">
              <w:rPr>
                <w:rFonts w:ascii="Lato Light" w:hAnsi="Lato Light" w:cs="Arial"/>
                <w:i/>
                <w:iCs/>
                <w:color w:val="202020"/>
                <w:sz w:val="25"/>
                <w:szCs w:val="25"/>
              </w:rPr>
              <w:t>kindergarten topics and texts</w:t>
            </w:r>
            <w:r w:rsidR="004E5063">
              <w:rPr>
                <w:rFonts w:ascii="Lato Light" w:hAnsi="Lato Light" w:cs="Arial"/>
                <w:color w:val="202020"/>
                <w:sz w:val="25"/>
                <w:szCs w:val="25"/>
              </w:rPr>
              <w:t xml:space="preserve"> with peers and adults in small and larger groups.</w:t>
            </w:r>
          </w:p>
          <w:p w:rsidR="00195507" w:rsidRDefault="00195507" w:rsidP="001933DF">
            <w:pPr>
              <w:widowControl w:val="0"/>
              <w:suppressAutoHyphens/>
              <w:spacing w:after="0" w:line="240" w:lineRule="auto"/>
              <w:rPr>
                <w:rFonts w:ascii="c‹4€'DDÿ¿¬€'4D#" w:eastAsia="c‹4€'DDÿ¿¬€'4D#" w:hAnsi="c‹4€'DDÿ¿¬€'4D#" w:cs="c‹4€'DDÿ¿¬€'4D#"/>
                <w:color w:val="000000"/>
                <w:kern w:val="1"/>
                <w:sz w:val="24"/>
                <w:szCs w:val="24"/>
              </w:rPr>
            </w:pPr>
            <w:r>
              <w:rPr>
                <w:rFonts w:ascii="c‹4€'DDÿ¿¬€'4D#" w:eastAsia="c‹4€'DDÿ¿¬€'4D#" w:hAnsi="c‹4€'DDÿ¿¬€'4D#" w:cs="c‹4€'DDÿ¿¬€'4D#"/>
                <w:color w:val="000000"/>
                <w:kern w:val="1"/>
                <w:sz w:val="24"/>
                <w:szCs w:val="24"/>
              </w:rPr>
              <w:t>SL.K.2</w:t>
            </w:r>
            <w:r w:rsidR="004E5063">
              <w:rPr>
                <w:rFonts w:ascii="c‹4€'DDÿ¿¬€'4D#" w:eastAsia="c‹4€'DDÿ¿¬€'4D#" w:hAnsi="c‹4€'DDÿ¿¬€'4D#" w:cs="c‹4€'DDÿ¿¬€'4D#"/>
                <w:color w:val="000000"/>
                <w:kern w:val="1"/>
                <w:sz w:val="24"/>
                <w:szCs w:val="24"/>
              </w:rPr>
              <w:t xml:space="preserve"> </w:t>
            </w:r>
            <w:r w:rsidR="004E5063">
              <w:rPr>
                <w:rFonts w:ascii="Lato Light" w:hAnsi="Lato Light" w:cs="Arial"/>
                <w:color w:val="202020"/>
                <w:sz w:val="25"/>
                <w:szCs w:val="25"/>
              </w:rPr>
              <w:t>Confirm understanding of a text read aloud or information presented orally or through other media by asking and answering questions about key details and requesting clarification if something is not understood.</w:t>
            </w:r>
          </w:p>
          <w:p w:rsidR="00195507" w:rsidRPr="001933DF" w:rsidRDefault="00195507" w:rsidP="001933DF">
            <w:pPr>
              <w:widowControl w:val="0"/>
              <w:suppressAutoHyphens/>
              <w:spacing w:after="0" w:line="240" w:lineRule="auto"/>
              <w:rPr>
                <w:rFonts w:ascii="c‹4€'DDÿ¿¬€'4D#" w:eastAsia="c‹4€'DDÿ¿¬€'4D#" w:hAnsi="c‹4€'DDÿ¿¬€'4D#" w:cs="c‹4€'DDÿ¿¬€'4D#"/>
                <w:color w:val="000000"/>
                <w:kern w:val="1"/>
                <w:sz w:val="24"/>
                <w:szCs w:val="24"/>
              </w:rPr>
            </w:pPr>
          </w:p>
          <w:p w:rsidR="00CA79C1" w:rsidRDefault="00CA79C1" w:rsidP="00CA79C1">
            <w:pPr>
              <w:pStyle w:val="Heading3"/>
              <w:spacing w:line="300" w:lineRule="atLeast"/>
              <w:rPr>
                <w:rFonts w:ascii="c‹4€'DDÿ¿¬€'4D#" w:eastAsia="c‹4€'DDÿ¿¬€'4D#" w:hAnsi="c‹4€'DDÿ¿¬€'4D#" w:cs="c‹4€'DDÿ¿¬€'4D#"/>
                <w:color w:val="000000"/>
                <w:kern w:val="1"/>
                <w:sz w:val="24"/>
                <w:szCs w:val="24"/>
              </w:rPr>
            </w:pPr>
            <w:r w:rsidRPr="00CA79C1">
              <w:rPr>
                <w:rFonts w:eastAsia="c‹4€'DDÿ¿¬€'4D#"/>
                <w:color w:val="000000"/>
                <w:kern w:val="1"/>
                <w:sz w:val="24"/>
                <w:szCs w:val="24"/>
              </w:rPr>
              <w:t xml:space="preserve">Next Generation </w:t>
            </w:r>
            <w:r w:rsidR="00923C9B" w:rsidRPr="00CA79C1">
              <w:rPr>
                <w:rFonts w:eastAsia="c‹4€'DDÿ¿¬€'4D#"/>
                <w:color w:val="000000"/>
                <w:kern w:val="1"/>
                <w:sz w:val="24"/>
                <w:szCs w:val="24"/>
              </w:rPr>
              <w:t>Science</w:t>
            </w:r>
            <w:r w:rsidRPr="00CA79C1">
              <w:rPr>
                <w:rFonts w:eastAsia="c‹4€'DDÿ¿¬€'4D#"/>
                <w:color w:val="000000"/>
                <w:kern w:val="1"/>
                <w:sz w:val="24"/>
                <w:szCs w:val="24"/>
              </w:rPr>
              <w:t xml:space="preserve"> Standards</w:t>
            </w:r>
            <w:r>
              <w:rPr>
                <w:rFonts w:ascii="c‹4€'DDÿ¿¬€'4D#" w:eastAsia="c‹4€'DDÿ¿¬€'4D#" w:hAnsi="c‹4€'DDÿ¿¬€'4D#" w:cs="c‹4€'DDÿ¿¬€'4D#"/>
                <w:color w:val="000000"/>
                <w:kern w:val="1"/>
                <w:sz w:val="24"/>
                <w:szCs w:val="24"/>
              </w:rPr>
              <w:t>:</w:t>
            </w:r>
          </w:p>
          <w:p w:rsidR="00CA79C1" w:rsidRDefault="00CA79C1" w:rsidP="00CA79C1">
            <w:pPr>
              <w:pStyle w:val="Heading3"/>
              <w:spacing w:line="300" w:lineRule="atLeast"/>
              <w:rPr>
                <w:b w:val="0"/>
                <w:color w:val="auto"/>
                <w:sz w:val="24"/>
                <w:szCs w:val="24"/>
              </w:rPr>
            </w:pPr>
            <w:r w:rsidRPr="00CA79C1">
              <w:rPr>
                <w:rFonts w:eastAsia="c‹4€'DDÿ¿¬€'4D#"/>
                <w:color w:val="auto"/>
                <w:kern w:val="1"/>
                <w:sz w:val="24"/>
                <w:szCs w:val="24"/>
              </w:rPr>
              <w:t xml:space="preserve"> </w:t>
            </w:r>
            <w:hyperlink r:id="rId6" w:history="1">
              <w:r w:rsidRPr="00CA79C1">
                <w:rPr>
                  <w:b w:val="0"/>
                  <w:color w:val="auto"/>
                  <w:sz w:val="24"/>
                  <w:szCs w:val="24"/>
                </w:rPr>
                <w:t xml:space="preserve">PS3.B: Conservation of Energy and Energy Transfer </w:t>
              </w:r>
            </w:hyperlink>
          </w:p>
          <w:p w:rsidR="00CA79C1" w:rsidRPr="00923C9B" w:rsidRDefault="00C12727" w:rsidP="00CA79C1">
            <w:pPr>
              <w:pStyle w:val="Heading3"/>
              <w:spacing w:line="300" w:lineRule="atLeast"/>
              <w:rPr>
                <w:b w:val="0"/>
                <w:color w:val="auto"/>
                <w:sz w:val="24"/>
                <w:szCs w:val="24"/>
              </w:rPr>
            </w:pPr>
            <w:hyperlink r:id="rId7" w:history="1">
              <w:r w:rsidR="00CA79C1" w:rsidRPr="00CA79C1">
                <w:rPr>
                  <w:b w:val="0"/>
                  <w:color w:val="auto"/>
                  <w:sz w:val="24"/>
                  <w:szCs w:val="24"/>
                </w:rPr>
                <w:t>Sunlight warms Earth’s surface. (K-PS3-1)</w:t>
              </w:r>
              <w:r w:rsidR="003902B9" w:rsidRPr="00CA79C1">
                <w:rPr>
                  <w:b w:val="0"/>
                  <w:color w:val="auto"/>
                  <w:sz w:val="24"/>
                  <w:szCs w:val="24"/>
                </w:rPr>
                <w:t>, (</w:t>
              </w:r>
              <w:r w:rsidR="00CA79C1" w:rsidRPr="00CA79C1">
                <w:rPr>
                  <w:b w:val="0"/>
                  <w:color w:val="auto"/>
                  <w:sz w:val="24"/>
                  <w:szCs w:val="24"/>
                </w:rPr>
                <w:t>K-PS3-2)</w:t>
              </w:r>
            </w:hyperlink>
          </w:p>
          <w:p w:rsidR="00CA79C1" w:rsidRPr="00923C9B" w:rsidRDefault="00C12727" w:rsidP="00CA79C1">
            <w:pPr>
              <w:spacing w:after="0" w:line="300" w:lineRule="atLeas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hyperlink r:id="rId8" w:history="1">
              <w:r w:rsidR="00CA79C1" w:rsidRPr="00CA79C1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 xml:space="preserve">ESS2.D: Weather and Climate </w:t>
              </w:r>
            </w:hyperlink>
          </w:p>
          <w:p w:rsidR="00FD15BA" w:rsidRDefault="00C12727" w:rsidP="00FD15BA">
            <w:pPr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" w:history="1">
              <w:r w:rsidR="00CA79C1" w:rsidRPr="00CA79C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Weather is the combination of sunlight, wind, snow or rain, and temperature in a particular region at a particular time. People measure these conditions to describe </w:t>
              </w:r>
              <w:r w:rsidR="00CA79C1" w:rsidRPr="00CA79C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lastRenderedPageBreak/>
                <w:t xml:space="preserve">and record the weather and to notice patterns over time. (K-ESS2-1) </w:t>
              </w:r>
            </w:hyperlink>
          </w:p>
          <w:p w:rsidR="00FD15BA" w:rsidRDefault="00C12727" w:rsidP="00FD15BA">
            <w:pPr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hyperlink r:id="rId10" w:history="1">
              <w:r w:rsidR="00CA79C1" w:rsidRPr="00CA79C1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>Patterns</w:t>
              </w:r>
            </w:hyperlink>
          </w:p>
          <w:p w:rsidR="00CA79C1" w:rsidRPr="00923C9B" w:rsidRDefault="00C12727" w:rsidP="00FD15BA">
            <w:pPr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hyperlink r:id="rId11" w:history="1">
              <w:r w:rsidR="00CA79C1" w:rsidRPr="00CA79C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Patterns in the natural world can be observed, used to describe phenomena, and used as evidence. (K-ESS2-1)</w:t>
              </w:r>
            </w:hyperlink>
          </w:p>
          <w:p w:rsidR="00FD15BA" w:rsidRDefault="00C12727" w:rsidP="00FD15BA">
            <w:pPr>
              <w:spacing w:after="0" w:line="300" w:lineRule="atLeas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hyperlink r:id="rId12" w:history="1">
              <w:r w:rsidR="00CA79C1" w:rsidRPr="00CA79C1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>Cause and Effect</w:t>
              </w:r>
            </w:hyperlink>
            <w:r w:rsidR="00CA79C1" w:rsidRPr="00923C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CA79C1" w:rsidRPr="00923C9B" w:rsidRDefault="00C12727" w:rsidP="00FD15BA">
            <w:pPr>
              <w:spacing w:after="0" w:line="300" w:lineRule="atLeas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hyperlink r:id="rId13" w:history="1">
              <w:r w:rsidR="00CA79C1" w:rsidRPr="00CA79C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Events have causes that generate observable patterns. (K-PS3-1),(K-PS3-2),(K-ESS3-2)</w:t>
              </w:r>
            </w:hyperlink>
          </w:p>
          <w:p w:rsidR="00CA79C1" w:rsidRDefault="00275C76" w:rsidP="00275C76">
            <w:pPr>
              <w:spacing w:before="100" w:beforeAutospacing="1" w:after="100" w:afterAutospacing="1" w:line="300" w:lineRule="atLeast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C76">
              <w:rPr>
                <w:rFonts w:ascii="Times New Roman" w:eastAsia="Times New Roman" w:hAnsi="Times New Roman" w:cs="Times New Roman"/>
                <w:sz w:val="24"/>
                <w:szCs w:val="24"/>
              </w:rPr>
              <w:t>Domain 3:  Instruction</w:t>
            </w:r>
          </w:p>
          <w:p w:rsidR="005729F4" w:rsidRPr="00923C9B" w:rsidRDefault="005729F4" w:rsidP="00CA79C1">
            <w:pPr>
              <w:spacing w:before="100" w:beforeAutospacing="1" w:after="100" w:afterAutospacing="1" w:line="300" w:lineRule="atLeast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Danielson 3c- Engaging students in learning</w:t>
            </w:r>
          </w:p>
          <w:p w:rsidR="00CA79C1" w:rsidRPr="001933DF" w:rsidRDefault="00CA79C1" w:rsidP="00CA79C1">
            <w:pPr>
              <w:pStyle w:val="Heading3"/>
              <w:spacing w:line="300" w:lineRule="atLeast"/>
              <w:rPr>
                <w:rFonts w:eastAsia="c‹4€'DDÿ¿¬€'4D#"/>
                <w:color w:val="000000"/>
                <w:kern w:val="1"/>
                <w:sz w:val="24"/>
                <w:szCs w:val="24"/>
              </w:rPr>
            </w:pPr>
          </w:p>
        </w:tc>
      </w:tr>
      <w:tr w:rsidR="001933DF" w:rsidRPr="001933DF" w:rsidTr="00031463">
        <w:tc>
          <w:tcPr>
            <w:tcW w:w="1772" w:type="dxa"/>
            <w:tcBorders>
              <w:left w:val="single" w:sz="1" w:space="0" w:color="000000"/>
              <w:bottom w:val="single" w:sz="1" w:space="0" w:color="000000"/>
            </w:tcBorders>
          </w:tcPr>
          <w:p w:rsidR="001933DF" w:rsidRPr="001933DF" w:rsidRDefault="001933DF" w:rsidP="001933DF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</w:rPr>
            </w:pPr>
            <w:r w:rsidRPr="001933DF"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</w:rPr>
              <w:lastRenderedPageBreak/>
              <w:t>Materials:</w:t>
            </w:r>
          </w:p>
        </w:tc>
        <w:tc>
          <w:tcPr>
            <w:tcW w:w="820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933DF" w:rsidRPr="001933DF" w:rsidRDefault="001933DF" w:rsidP="009F54FE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</w:pPr>
            <w:r w:rsidRPr="001933DF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t xml:space="preserve">* </w:t>
            </w:r>
            <w:r w:rsidR="009F54F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t>Book: The Falling Raindrop written by</w:t>
            </w:r>
            <w:r w:rsidR="0072682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t xml:space="preserve"> </w:t>
            </w:r>
            <w:r w:rsidR="009F54FE" w:rsidRPr="00726828">
              <w:rPr>
                <w:rFonts w:ascii="Times New Roman" w:hAnsi="Times New Roman" w:cs="Times New Roman"/>
                <w:sz w:val="24"/>
                <w:szCs w:val="24"/>
              </w:rPr>
              <w:t>Neil Johnson and illustrated by Joel Chin</w:t>
            </w:r>
            <w:r w:rsidR="009F54FE" w:rsidRPr="0072682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t xml:space="preserve"> </w:t>
            </w:r>
          </w:p>
          <w:p w:rsidR="001933DF" w:rsidRDefault="00FD15BA" w:rsidP="001933DF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t xml:space="preserve">* </w:t>
            </w:r>
            <w:r w:rsidR="0028620B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t>Box of tissues</w:t>
            </w:r>
          </w:p>
          <w:p w:rsidR="00FD15BA" w:rsidRDefault="00FD15BA" w:rsidP="001933DF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t>*Spray Bottle</w:t>
            </w:r>
          </w:p>
          <w:p w:rsidR="00D72413" w:rsidRDefault="00D72413" w:rsidP="001933DF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t>*Chart paper</w:t>
            </w:r>
          </w:p>
          <w:p w:rsidR="00D72413" w:rsidRPr="001933DF" w:rsidRDefault="00D72413" w:rsidP="001933DF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t>*Markers</w:t>
            </w:r>
          </w:p>
          <w:p w:rsidR="001933DF" w:rsidRPr="001933DF" w:rsidRDefault="001933DF" w:rsidP="001933DF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</w:pPr>
          </w:p>
        </w:tc>
      </w:tr>
      <w:tr w:rsidR="001933DF" w:rsidRPr="001933DF" w:rsidTr="00031463">
        <w:tc>
          <w:tcPr>
            <w:tcW w:w="1772" w:type="dxa"/>
            <w:tcBorders>
              <w:left w:val="single" w:sz="1" w:space="0" w:color="000000"/>
              <w:bottom w:val="single" w:sz="1" w:space="0" w:color="000000"/>
            </w:tcBorders>
          </w:tcPr>
          <w:p w:rsidR="001933DF" w:rsidRPr="001933DF" w:rsidRDefault="001933DF" w:rsidP="001933DF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</w:rPr>
            </w:pPr>
            <w:r w:rsidRPr="001933DF"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</w:rPr>
              <w:t xml:space="preserve">Literacy </w:t>
            </w:r>
            <w:r w:rsidR="00FD15BA"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</w:rPr>
              <w:t xml:space="preserve">and Technology </w:t>
            </w:r>
            <w:r w:rsidRPr="001933DF"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</w:rPr>
              <w:t>Connections:</w:t>
            </w:r>
          </w:p>
        </w:tc>
        <w:tc>
          <w:tcPr>
            <w:tcW w:w="820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D15BA" w:rsidRDefault="00FD15BA" w:rsidP="00726828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t xml:space="preserve">Read aloud: The Falling Raindrop written by </w:t>
            </w:r>
            <w:r w:rsidRPr="00726828">
              <w:rPr>
                <w:rFonts w:ascii="Times New Roman" w:hAnsi="Times New Roman" w:cs="Times New Roman"/>
                <w:sz w:val="24"/>
                <w:szCs w:val="24"/>
              </w:rPr>
              <w:t>Neil Johnson and illustrated by Joel Chin</w:t>
            </w:r>
            <w:r w:rsidRPr="0072682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t xml:space="preserve"> </w:t>
            </w:r>
          </w:p>
          <w:p w:rsidR="001933DF" w:rsidRPr="001933DF" w:rsidRDefault="001933DF" w:rsidP="00726828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</w:pPr>
            <w:r w:rsidRPr="001933DF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t>Song “</w:t>
            </w:r>
            <w:r w:rsidR="0072682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t>The Water Cycle by Mr. Davies</w:t>
            </w:r>
            <w:r w:rsidRPr="001933DF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t>” (</w:t>
            </w:r>
            <w:r w:rsidR="003902B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t>School tube</w:t>
            </w:r>
            <w:r w:rsidR="0072682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t xml:space="preserve"> video</w:t>
            </w:r>
            <w:r w:rsidRPr="001933DF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t>)</w:t>
            </w:r>
          </w:p>
        </w:tc>
      </w:tr>
      <w:tr w:rsidR="001933DF" w:rsidRPr="001933DF" w:rsidTr="00031463">
        <w:tc>
          <w:tcPr>
            <w:tcW w:w="1772" w:type="dxa"/>
            <w:tcBorders>
              <w:left w:val="single" w:sz="1" w:space="0" w:color="000000"/>
              <w:bottom w:val="single" w:sz="1" w:space="0" w:color="000000"/>
            </w:tcBorders>
          </w:tcPr>
          <w:p w:rsidR="001933DF" w:rsidRPr="001933DF" w:rsidRDefault="007407FA" w:rsidP="001933DF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</w:rPr>
              <w:t xml:space="preserve">Picture </w:t>
            </w:r>
            <w:r w:rsidR="001933DF" w:rsidRPr="001933DF"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</w:rPr>
              <w:t>Vocabulary</w:t>
            </w:r>
            <w:r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</w:rPr>
              <w:t xml:space="preserve"> Words</w:t>
            </w:r>
            <w:r w:rsidR="001933DF" w:rsidRPr="001933DF"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</w:rPr>
              <w:t>:</w:t>
            </w:r>
          </w:p>
        </w:tc>
        <w:tc>
          <w:tcPr>
            <w:tcW w:w="820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933DF" w:rsidRDefault="00726828" w:rsidP="001933DF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t>Water</w:t>
            </w:r>
          </w:p>
          <w:p w:rsidR="00726828" w:rsidRDefault="00726828" w:rsidP="001933DF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t>Water cycle</w:t>
            </w:r>
          </w:p>
          <w:p w:rsidR="009523F9" w:rsidRDefault="009523F9" w:rsidP="001933DF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t>Rain</w:t>
            </w:r>
          </w:p>
          <w:p w:rsidR="009523F9" w:rsidRDefault="009523F9" w:rsidP="001933DF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t>Clouds</w:t>
            </w:r>
          </w:p>
          <w:p w:rsidR="009523F9" w:rsidRDefault="009523F9" w:rsidP="001933DF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t>Steam</w:t>
            </w:r>
          </w:p>
          <w:p w:rsidR="00FD15BA" w:rsidRDefault="00FD15BA" w:rsidP="001933DF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t>Vapor</w:t>
            </w:r>
          </w:p>
          <w:p w:rsidR="00726828" w:rsidRDefault="009523F9" w:rsidP="001933DF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t>Condensation</w:t>
            </w:r>
          </w:p>
          <w:p w:rsidR="009523F9" w:rsidRDefault="009523F9" w:rsidP="001933DF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t>Evaporation</w:t>
            </w:r>
          </w:p>
          <w:p w:rsidR="009523F9" w:rsidRDefault="009523F9" w:rsidP="001933DF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t>Precipitation</w:t>
            </w:r>
          </w:p>
          <w:p w:rsidR="009523F9" w:rsidRPr="001933DF" w:rsidRDefault="006901BA" w:rsidP="001933DF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t>Accumulation</w:t>
            </w:r>
          </w:p>
        </w:tc>
      </w:tr>
      <w:tr w:rsidR="001933DF" w:rsidRPr="001933DF" w:rsidTr="00031463">
        <w:tc>
          <w:tcPr>
            <w:tcW w:w="1772" w:type="dxa"/>
            <w:tcBorders>
              <w:left w:val="single" w:sz="1" w:space="0" w:color="000000"/>
              <w:bottom w:val="single" w:sz="1" w:space="0" w:color="000000"/>
            </w:tcBorders>
          </w:tcPr>
          <w:p w:rsidR="001933DF" w:rsidRPr="001933DF" w:rsidRDefault="001933DF" w:rsidP="001933DF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</w:rPr>
            </w:pPr>
            <w:r w:rsidRPr="001933DF"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</w:rPr>
              <w:t>Objectives</w:t>
            </w:r>
            <w:r w:rsidR="00275C76"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</w:rPr>
              <w:t xml:space="preserve"> and Goals of the lesson</w:t>
            </w:r>
            <w:r w:rsidRPr="001933DF"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</w:rPr>
              <w:t xml:space="preserve">: </w:t>
            </w:r>
          </w:p>
        </w:tc>
        <w:tc>
          <w:tcPr>
            <w:tcW w:w="820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933DF" w:rsidRPr="001933DF" w:rsidRDefault="001933DF" w:rsidP="00657B5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</w:pPr>
            <w:r w:rsidRPr="001933DF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t xml:space="preserve">Students will be </w:t>
            </w:r>
            <w:r w:rsidR="00275C76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t xml:space="preserve">introduced to the concept of the water cycle. Students will be </w:t>
            </w:r>
            <w:r w:rsidRPr="001933DF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t xml:space="preserve">able to </w:t>
            </w:r>
            <w:r w:rsidR="00275C76" w:rsidRPr="00275C76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t>recall basic facts about the water cycle</w:t>
            </w:r>
            <w:r w:rsidRPr="001933DF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t xml:space="preserve">.  They will </w:t>
            </w:r>
            <w:r w:rsidR="00657B56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t>share their knowledge of the various stages of the water cycle. They will identify information about the water cycle using a diagram. They will create a diagram of the water cycle and label it.</w:t>
            </w:r>
          </w:p>
        </w:tc>
      </w:tr>
      <w:tr w:rsidR="001933DF" w:rsidRPr="001933DF" w:rsidTr="00031463">
        <w:tc>
          <w:tcPr>
            <w:tcW w:w="1772" w:type="dxa"/>
            <w:tcBorders>
              <w:left w:val="single" w:sz="1" w:space="0" w:color="000000"/>
              <w:bottom w:val="single" w:sz="1" w:space="0" w:color="000000"/>
            </w:tcBorders>
          </w:tcPr>
          <w:p w:rsidR="001933DF" w:rsidRPr="001933DF" w:rsidRDefault="001933DF" w:rsidP="001933DF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</w:rPr>
            </w:pPr>
            <w:r w:rsidRPr="001933DF"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</w:rPr>
              <w:t>Procedure:</w:t>
            </w:r>
          </w:p>
        </w:tc>
        <w:tc>
          <w:tcPr>
            <w:tcW w:w="820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933DF" w:rsidRPr="001933DF" w:rsidRDefault="001933DF" w:rsidP="001933DF">
            <w:pPr>
              <w:widowControl w:val="0"/>
              <w:suppressAutoHyphens/>
              <w:spacing w:after="0" w:line="240" w:lineRule="auto"/>
              <w:rPr>
                <w:rFonts w:ascii="font199" w:eastAsia="font199" w:hAnsi="font199" w:cs="font199"/>
                <w:kern w:val="1"/>
                <w:sz w:val="24"/>
                <w:szCs w:val="24"/>
              </w:rPr>
            </w:pPr>
            <w:r w:rsidRPr="001933DF">
              <w:rPr>
                <w:rFonts w:ascii="font199" w:eastAsia="font199" w:hAnsi="font199" w:cs="font199"/>
                <w:kern w:val="1"/>
                <w:sz w:val="24"/>
                <w:szCs w:val="24"/>
              </w:rPr>
              <w:t xml:space="preserve">1. Start by </w:t>
            </w:r>
            <w:r w:rsidR="00726828">
              <w:rPr>
                <w:rFonts w:ascii="font199" w:eastAsia="font199" w:hAnsi="font199" w:cs="font199"/>
                <w:kern w:val="1"/>
                <w:sz w:val="24"/>
                <w:szCs w:val="24"/>
              </w:rPr>
              <w:t>reading the book: The Falling Raindrop.</w:t>
            </w:r>
          </w:p>
          <w:p w:rsidR="001933DF" w:rsidRPr="001933DF" w:rsidRDefault="001933DF" w:rsidP="001933DF">
            <w:pPr>
              <w:widowControl w:val="0"/>
              <w:suppressAutoHyphens/>
              <w:spacing w:after="0" w:line="240" w:lineRule="auto"/>
              <w:rPr>
                <w:rFonts w:ascii="font199" w:eastAsia="font199" w:hAnsi="font199" w:cs="font199"/>
                <w:kern w:val="1"/>
                <w:sz w:val="24"/>
                <w:szCs w:val="24"/>
              </w:rPr>
            </w:pPr>
            <w:r w:rsidRPr="001933DF">
              <w:rPr>
                <w:rFonts w:ascii="font199" w:eastAsia="font199" w:hAnsi="font199" w:cs="font199"/>
                <w:kern w:val="1"/>
                <w:sz w:val="24"/>
                <w:szCs w:val="24"/>
              </w:rPr>
              <w:t xml:space="preserve">2. </w:t>
            </w:r>
            <w:r w:rsidR="00726828" w:rsidRPr="00FD15BA">
              <w:rPr>
                <w:rFonts w:ascii="Times New Roman" w:hAnsi="Times New Roman" w:cs="Times New Roman"/>
                <w:sz w:val="24"/>
                <w:szCs w:val="24"/>
              </w:rPr>
              <w:t>After reading</w:t>
            </w:r>
            <w:r w:rsidR="009523F9" w:rsidRPr="00FD15BA">
              <w:rPr>
                <w:rFonts w:ascii="Times New Roman" w:hAnsi="Times New Roman" w:cs="Times New Roman"/>
                <w:sz w:val="24"/>
                <w:szCs w:val="24"/>
              </w:rPr>
              <w:t xml:space="preserve"> the book</w:t>
            </w:r>
            <w:r w:rsidR="00726828" w:rsidRPr="00FD15B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523F9" w:rsidRPr="00FD15BA">
              <w:rPr>
                <w:rFonts w:ascii="Times New Roman" w:hAnsi="Times New Roman" w:cs="Times New Roman"/>
                <w:sz w:val="24"/>
                <w:szCs w:val="24"/>
              </w:rPr>
              <w:t xml:space="preserve">we will </w:t>
            </w:r>
            <w:r w:rsidR="00726828" w:rsidRPr="00FD15BA">
              <w:rPr>
                <w:rFonts w:ascii="Times New Roman" w:hAnsi="Times New Roman" w:cs="Times New Roman"/>
                <w:sz w:val="24"/>
                <w:szCs w:val="24"/>
              </w:rPr>
              <w:t>retell the story as an interactive writing activity to draw and label the water cycle</w:t>
            </w:r>
            <w:r w:rsidR="00D72413">
              <w:rPr>
                <w:rFonts w:ascii="Times New Roman" w:hAnsi="Times New Roman" w:cs="Times New Roman"/>
                <w:sz w:val="24"/>
                <w:szCs w:val="24"/>
              </w:rPr>
              <w:t xml:space="preserve"> on a class chart.</w:t>
            </w:r>
          </w:p>
          <w:p w:rsidR="001933DF" w:rsidRPr="001933DF" w:rsidRDefault="001933DF" w:rsidP="0028620B">
            <w:pPr>
              <w:widowControl w:val="0"/>
              <w:suppressAutoHyphens/>
              <w:autoSpaceDE w:val="0"/>
              <w:spacing w:after="0" w:line="240" w:lineRule="auto"/>
              <w:rPr>
                <w:rFonts w:ascii="font199" w:eastAsia="font199" w:hAnsi="font199" w:cs="font199"/>
                <w:kern w:val="1"/>
                <w:sz w:val="24"/>
                <w:szCs w:val="24"/>
              </w:rPr>
            </w:pPr>
            <w:r w:rsidRPr="001933DF">
              <w:rPr>
                <w:rFonts w:ascii="font199" w:eastAsia="font199" w:hAnsi="font199" w:cs="font199"/>
                <w:kern w:val="1"/>
                <w:sz w:val="24"/>
                <w:szCs w:val="24"/>
              </w:rPr>
              <w:t xml:space="preserve">3. </w:t>
            </w:r>
            <w:r w:rsidR="0028620B">
              <w:rPr>
                <w:rFonts w:ascii="font199" w:eastAsia="font199" w:hAnsi="font199" w:cs="font199"/>
                <w:kern w:val="1"/>
                <w:sz w:val="24"/>
                <w:szCs w:val="24"/>
              </w:rPr>
              <w:t xml:space="preserve">I will demonstrate the water cycle </w:t>
            </w:r>
            <w:r w:rsidR="0028620B" w:rsidRPr="0028620B">
              <w:rPr>
                <w:rFonts w:ascii="font199" w:eastAsia="font199" w:hAnsi="font199" w:cs="font199"/>
                <w:kern w:val="1"/>
                <w:sz w:val="24"/>
                <w:szCs w:val="24"/>
              </w:rPr>
              <w:t xml:space="preserve">with a tissue and a spray bottle.  </w:t>
            </w:r>
            <w:r w:rsidR="0028620B">
              <w:rPr>
                <w:rFonts w:ascii="font199" w:eastAsia="font199" w:hAnsi="font199" w:cs="font199"/>
                <w:kern w:val="1"/>
                <w:sz w:val="24"/>
                <w:szCs w:val="24"/>
              </w:rPr>
              <w:t xml:space="preserve">I will </w:t>
            </w:r>
            <w:r w:rsidR="0028620B" w:rsidRPr="0028620B">
              <w:rPr>
                <w:rFonts w:ascii="font199" w:eastAsia="font199" w:hAnsi="font199" w:cs="font199"/>
                <w:kern w:val="1"/>
                <w:sz w:val="24"/>
                <w:szCs w:val="24"/>
              </w:rPr>
              <w:lastRenderedPageBreak/>
              <w:t xml:space="preserve">gather the sides </w:t>
            </w:r>
            <w:r w:rsidR="003F46C0">
              <w:rPr>
                <w:rFonts w:ascii="font199" w:eastAsia="font199" w:hAnsi="font199" w:cs="font199"/>
                <w:kern w:val="1"/>
                <w:sz w:val="24"/>
                <w:szCs w:val="24"/>
              </w:rPr>
              <w:t>of the tissue to make a cloud.</w:t>
            </w:r>
            <w:r w:rsidR="0028620B" w:rsidRPr="0028620B">
              <w:rPr>
                <w:rFonts w:ascii="font199" w:eastAsia="font199" w:hAnsi="font199" w:cs="font199"/>
                <w:kern w:val="1"/>
                <w:sz w:val="24"/>
                <w:szCs w:val="24"/>
              </w:rPr>
              <w:t xml:space="preserve"> I</w:t>
            </w:r>
            <w:r w:rsidR="0028620B">
              <w:rPr>
                <w:rFonts w:ascii="font199" w:eastAsia="font199" w:hAnsi="font199" w:cs="font199"/>
                <w:kern w:val="1"/>
                <w:sz w:val="24"/>
                <w:szCs w:val="24"/>
              </w:rPr>
              <w:t xml:space="preserve"> will</w:t>
            </w:r>
            <w:r w:rsidR="0028620B" w:rsidRPr="0028620B">
              <w:rPr>
                <w:rFonts w:ascii="font199" w:eastAsia="font199" w:hAnsi="font199" w:cs="font199"/>
                <w:kern w:val="1"/>
                <w:sz w:val="24"/>
                <w:szCs w:val="24"/>
              </w:rPr>
              <w:t xml:space="preserve"> spray the tissue</w:t>
            </w:r>
            <w:r w:rsidR="003F46C0">
              <w:rPr>
                <w:rFonts w:ascii="font199" w:eastAsia="font199" w:hAnsi="font199" w:cs="font199"/>
                <w:kern w:val="1"/>
                <w:sz w:val="24"/>
                <w:szCs w:val="24"/>
              </w:rPr>
              <w:t>. Students will make predictions about what will happen if I continue to spray water on the tissue. I will use the tissue</w:t>
            </w:r>
            <w:r w:rsidR="0028620B" w:rsidRPr="0028620B">
              <w:rPr>
                <w:rFonts w:ascii="font199" w:eastAsia="font199" w:hAnsi="font199" w:cs="font199"/>
                <w:kern w:val="1"/>
                <w:sz w:val="24"/>
                <w:szCs w:val="24"/>
              </w:rPr>
              <w:t xml:space="preserve"> to show that when more and more water evaporates and then condenses into the cloud, the cloud gets heavier and heavier (more and more sprays wi</w:t>
            </w:r>
            <w:r w:rsidR="0028620B">
              <w:rPr>
                <w:rFonts w:ascii="font199" w:eastAsia="font199" w:hAnsi="font199" w:cs="font199"/>
                <w:kern w:val="1"/>
                <w:sz w:val="24"/>
                <w:szCs w:val="24"/>
              </w:rPr>
              <w:t xml:space="preserve">th the bottle!) until finally, </w:t>
            </w:r>
            <w:r w:rsidR="0028620B" w:rsidRPr="0028620B">
              <w:rPr>
                <w:rFonts w:ascii="font199" w:eastAsia="font199" w:hAnsi="font199" w:cs="font199"/>
                <w:kern w:val="1"/>
                <w:sz w:val="24"/>
                <w:szCs w:val="24"/>
              </w:rPr>
              <w:t>the cloud is SO full, that precipitation occurs! (Once the tissue is saturated, I</w:t>
            </w:r>
            <w:r w:rsidR="0028620B">
              <w:rPr>
                <w:rFonts w:ascii="font199" w:eastAsia="font199" w:hAnsi="font199" w:cs="font199"/>
                <w:kern w:val="1"/>
                <w:sz w:val="24"/>
                <w:szCs w:val="24"/>
              </w:rPr>
              <w:t xml:space="preserve"> will </w:t>
            </w:r>
            <w:r w:rsidR="0028620B" w:rsidRPr="0028620B">
              <w:rPr>
                <w:rFonts w:ascii="font199" w:eastAsia="font199" w:hAnsi="font199" w:cs="font199"/>
                <w:kern w:val="1"/>
                <w:sz w:val="24"/>
                <w:szCs w:val="24"/>
              </w:rPr>
              <w:t>walk around and it</w:t>
            </w:r>
            <w:r w:rsidR="0028620B">
              <w:rPr>
                <w:rFonts w:ascii="font199" w:eastAsia="font199" w:hAnsi="font199" w:cs="font199"/>
                <w:kern w:val="1"/>
                <w:sz w:val="24"/>
                <w:szCs w:val="24"/>
              </w:rPr>
              <w:t xml:space="preserve"> will </w:t>
            </w:r>
            <w:r w:rsidR="0028620B" w:rsidRPr="0028620B">
              <w:rPr>
                <w:rFonts w:ascii="font199" w:eastAsia="font199" w:hAnsi="font199" w:cs="font199"/>
                <w:kern w:val="1"/>
                <w:sz w:val="24"/>
                <w:szCs w:val="24"/>
              </w:rPr>
              <w:t xml:space="preserve">rain all </w:t>
            </w:r>
            <w:r w:rsidR="003902B9" w:rsidRPr="0028620B">
              <w:rPr>
                <w:rFonts w:ascii="font199" w:eastAsia="font199" w:hAnsi="font199" w:cs="font199"/>
                <w:kern w:val="1"/>
                <w:sz w:val="24"/>
                <w:szCs w:val="24"/>
              </w:rPr>
              <w:t>over the</w:t>
            </w:r>
            <w:r w:rsidR="0028620B" w:rsidRPr="0028620B">
              <w:rPr>
                <w:rFonts w:ascii="font199" w:eastAsia="font199" w:hAnsi="font199" w:cs="font199"/>
                <w:kern w:val="1"/>
                <w:sz w:val="24"/>
                <w:szCs w:val="24"/>
              </w:rPr>
              <w:t xml:space="preserve"> children sitting on the rug. </w:t>
            </w:r>
          </w:p>
          <w:p w:rsidR="001933DF" w:rsidRDefault="001933DF" w:rsidP="001933DF">
            <w:pPr>
              <w:widowControl w:val="0"/>
              <w:suppressAutoHyphens/>
              <w:autoSpaceDE w:val="0"/>
              <w:spacing w:after="0" w:line="240" w:lineRule="auto"/>
              <w:rPr>
                <w:rFonts w:ascii="font199" w:eastAsia="font199" w:hAnsi="font199" w:cs="font199"/>
                <w:kern w:val="1"/>
                <w:sz w:val="24"/>
                <w:szCs w:val="24"/>
              </w:rPr>
            </w:pPr>
            <w:r w:rsidRPr="001933DF">
              <w:rPr>
                <w:rFonts w:ascii="font199" w:eastAsia="font199" w:hAnsi="font199" w:cs="font199"/>
                <w:kern w:val="1"/>
                <w:sz w:val="24"/>
                <w:szCs w:val="24"/>
              </w:rPr>
              <w:t>4</w:t>
            </w:r>
            <w:r w:rsidR="0028620B">
              <w:rPr>
                <w:rFonts w:ascii="font199" w:eastAsia="font199" w:hAnsi="font199" w:cs="font199"/>
                <w:kern w:val="1"/>
                <w:sz w:val="24"/>
                <w:szCs w:val="24"/>
              </w:rPr>
              <w:t xml:space="preserve">. The children will work with a partner to create their own rain clouds using tissues and a spray bottle. </w:t>
            </w:r>
          </w:p>
          <w:p w:rsidR="003902B9" w:rsidRPr="001933DF" w:rsidRDefault="003902B9" w:rsidP="001933DF">
            <w:pPr>
              <w:widowControl w:val="0"/>
              <w:suppressAutoHyphens/>
              <w:autoSpaceDE w:val="0"/>
              <w:spacing w:after="0" w:line="240" w:lineRule="auto"/>
              <w:rPr>
                <w:rFonts w:ascii="font199" w:eastAsia="font199" w:hAnsi="font199" w:cs="font199"/>
                <w:kern w:val="1"/>
                <w:sz w:val="24"/>
                <w:szCs w:val="24"/>
              </w:rPr>
            </w:pPr>
            <w:r>
              <w:rPr>
                <w:rFonts w:ascii="font199" w:eastAsia="font199" w:hAnsi="font199" w:cs="font199"/>
                <w:kern w:val="1"/>
                <w:sz w:val="24"/>
                <w:szCs w:val="24"/>
              </w:rPr>
              <w:t xml:space="preserve">5. We will watch the water cycle video on schooltube to help reinforce the stages of the water cycle. </w:t>
            </w:r>
          </w:p>
          <w:p w:rsidR="001933DF" w:rsidRPr="001933DF" w:rsidRDefault="003902B9" w:rsidP="001933DF">
            <w:pPr>
              <w:widowControl w:val="0"/>
              <w:suppressAutoHyphens/>
              <w:autoSpaceDE w:val="0"/>
              <w:spacing w:after="0" w:line="240" w:lineRule="auto"/>
              <w:rPr>
                <w:rFonts w:ascii="font199" w:eastAsia="font199" w:hAnsi="font199" w:cs="font199"/>
                <w:kern w:val="1"/>
                <w:sz w:val="24"/>
                <w:szCs w:val="24"/>
              </w:rPr>
            </w:pPr>
            <w:r>
              <w:rPr>
                <w:rFonts w:ascii="font199" w:eastAsia="font199" w:hAnsi="font199" w:cs="font199"/>
                <w:kern w:val="1"/>
                <w:sz w:val="24"/>
                <w:szCs w:val="24"/>
              </w:rPr>
              <w:t>6</w:t>
            </w:r>
            <w:r w:rsidR="001933DF" w:rsidRPr="001933DF">
              <w:rPr>
                <w:rFonts w:ascii="font199" w:eastAsia="font199" w:hAnsi="font199" w:cs="font199"/>
                <w:kern w:val="1"/>
                <w:sz w:val="24"/>
                <w:szCs w:val="24"/>
              </w:rPr>
              <w:t xml:space="preserve">. </w:t>
            </w:r>
            <w:r w:rsidR="0028620B">
              <w:rPr>
                <w:rFonts w:ascii="font199" w:eastAsia="font199" w:hAnsi="font199" w:cs="font199"/>
                <w:kern w:val="1"/>
                <w:sz w:val="24"/>
                <w:szCs w:val="24"/>
              </w:rPr>
              <w:t xml:space="preserve">Students will work independently to create </w:t>
            </w:r>
            <w:r w:rsidR="006901BA">
              <w:rPr>
                <w:rFonts w:ascii="font199" w:eastAsia="font199" w:hAnsi="font199" w:cs="font199"/>
                <w:kern w:val="1"/>
                <w:sz w:val="24"/>
                <w:szCs w:val="24"/>
              </w:rPr>
              <w:t xml:space="preserve">their own water cycle diagram. </w:t>
            </w:r>
          </w:p>
          <w:p w:rsidR="001933DF" w:rsidRPr="001933DF" w:rsidRDefault="001933DF" w:rsidP="001933DF">
            <w:pPr>
              <w:widowControl w:val="0"/>
              <w:suppressAutoHyphens/>
              <w:autoSpaceDE w:val="0"/>
              <w:spacing w:after="0" w:line="240" w:lineRule="auto"/>
              <w:rPr>
                <w:rFonts w:ascii="font199" w:eastAsia="font199" w:hAnsi="font199" w:cs="font199"/>
                <w:kern w:val="1"/>
                <w:sz w:val="24"/>
                <w:szCs w:val="24"/>
              </w:rPr>
            </w:pPr>
          </w:p>
        </w:tc>
      </w:tr>
      <w:tr w:rsidR="001933DF" w:rsidRPr="001933DF" w:rsidTr="00031463">
        <w:tc>
          <w:tcPr>
            <w:tcW w:w="1772" w:type="dxa"/>
            <w:tcBorders>
              <w:left w:val="single" w:sz="1" w:space="0" w:color="000000"/>
              <w:bottom w:val="single" w:sz="1" w:space="0" w:color="000000"/>
            </w:tcBorders>
          </w:tcPr>
          <w:p w:rsidR="001933DF" w:rsidRPr="001933DF" w:rsidRDefault="001933DF" w:rsidP="001933DF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</w:pPr>
            <w:r w:rsidRPr="001933DF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lastRenderedPageBreak/>
              <w:t>Assessment:</w:t>
            </w:r>
          </w:p>
        </w:tc>
        <w:tc>
          <w:tcPr>
            <w:tcW w:w="820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F46C0" w:rsidRDefault="001933DF" w:rsidP="001933DF">
            <w:pPr>
              <w:widowControl w:val="0"/>
              <w:suppressAutoHyphens/>
              <w:autoSpaceDE w:val="0"/>
              <w:spacing w:after="0" w:line="240" w:lineRule="auto"/>
              <w:rPr>
                <w:rFonts w:ascii="font199" w:eastAsia="font199" w:hAnsi="font199" w:cs="font199"/>
                <w:kern w:val="1"/>
                <w:sz w:val="24"/>
                <w:szCs w:val="24"/>
              </w:rPr>
            </w:pPr>
            <w:r w:rsidRPr="001933DF">
              <w:rPr>
                <w:rFonts w:ascii="font199" w:eastAsia="font199" w:hAnsi="font199" w:cs="font199"/>
                <w:kern w:val="1"/>
                <w:sz w:val="24"/>
                <w:szCs w:val="24"/>
              </w:rPr>
              <w:t xml:space="preserve">Each student </w:t>
            </w:r>
            <w:r w:rsidR="006901BA">
              <w:rPr>
                <w:rFonts w:ascii="font199" w:eastAsia="font199" w:hAnsi="font199" w:cs="font199"/>
                <w:kern w:val="1"/>
                <w:sz w:val="24"/>
                <w:szCs w:val="24"/>
              </w:rPr>
              <w:t>will receive a water cycle diagram</w:t>
            </w:r>
            <w:r w:rsidRPr="001933DF">
              <w:rPr>
                <w:rFonts w:ascii="font199" w:eastAsia="font199" w:hAnsi="font199" w:cs="font199"/>
                <w:kern w:val="1"/>
                <w:sz w:val="24"/>
                <w:szCs w:val="24"/>
              </w:rPr>
              <w:t>.</w:t>
            </w:r>
            <w:r w:rsidR="003902B9">
              <w:rPr>
                <w:rFonts w:ascii="font199" w:eastAsia="font199" w:hAnsi="font199" w:cs="font199"/>
                <w:kern w:val="1"/>
                <w:sz w:val="24"/>
                <w:szCs w:val="24"/>
              </w:rPr>
              <w:t xml:space="preserve">  The w</w:t>
            </w:r>
            <w:r w:rsidR="006901BA">
              <w:rPr>
                <w:rFonts w:ascii="font199" w:eastAsia="font199" w:hAnsi="font199" w:cs="font199"/>
                <w:kern w:val="1"/>
                <w:sz w:val="24"/>
                <w:szCs w:val="24"/>
              </w:rPr>
              <w:t>ords for each st</w:t>
            </w:r>
            <w:r w:rsidR="003902B9">
              <w:rPr>
                <w:rFonts w:ascii="font199" w:eastAsia="font199" w:hAnsi="font199" w:cs="font199"/>
                <w:kern w:val="1"/>
                <w:sz w:val="24"/>
                <w:szCs w:val="24"/>
              </w:rPr>
              <w:t>age</w:t>
            </w:r>
            <w:r w:rsidR="006901BA">
              <w:rPr>
                <w:rFonts w:ascii="font199" w:eastAsia="font199" w:hAnsi="font199" w:cs="font199"/>
                <w:kern w:val="1"/>
                <w:sz w:val="24"/>
                <w:szCs w:val="24"/>
              </w:rPr>
              <w:t xml:space="preserve"> of the cycle are already on the diagram.  The students will </w:t>
            </w:r>
            <w:r w:rsidR="00A71D9D">
              <w:rPr>
                <w:rFonts w:ascii="font199" w:eastAsia="font199" w:hAnsi="font199" w:cs="font199"/>
                <w:kern w:val="1"/>
                <w:sz w:val="24"/>
                <w:szCs w:val="24"/>
              </w:rPr>
              <w:t>draw a picture to go with each st</w:t>
            </w:r>
            <w:r w:rsidR="003902B9">
              <w:rPr>
                <w:rFonts w:ascii="font199" w:eastAsia="font199" w:hAnsi="font199" w:cs="font199"/>
                <w:kern w:val="1"/>
                <w:sz w:val="24"/>
                <w:szCs w:val="24"/>
              </w:rPr>
              <w:t>age</w:t>
            </w:r>
            <w:r w:rsidR="00A71D9D">
              <w:rPr>
                <w:rFonts w:ascii="font199" w:eastAsia="font199" w:hAnsi="font199" w:cs="font199"/>
                <w:kern w:val="1"/>
                <w:sz w:val="24"/>
                <w:szCs w:val="24"/>
              </w:rPr>
              <w:t xml:space="preserve"> of the water cycle. For the beginner ELLs, I will provide pictures to go with the diagram to help them to label. </w:t>
            </w:r>
            <w:r w:rsidR="003F46C0">
              <w:rPr>
                <w:rFonts w:ascii="font199" w:eastAsia="font199" w:hAnsi="font199" w:cs="font199"/>
                <w:kern w:val="1"/>
                <w:sz w:val="24"/>
                <w:szCs w:val="24"/>
              </w:rPr>
              <w:t>Students will answer questions such as:</w:t>
            </w:r>
          </w:p>
          <w:p w:rsidR="001933DF" w:rsidRDefault="003F46C0" w:rsidP="001933DF">
            <w:pPr>
              <w:widowControl w:val="0"/>
              <w:suppressAutoHyphens/>
              <w:autoSpaceDE w:val="0"/>
              <w:spacing w:after="0" w:line="240" w:lineRule="auto"/>
              <w:rPr>
                <w:rFonts w:ascii="font199" w:eastAsia="font199" w:hAnsi="font199" w:cs="font199"/>
                <w:kern w:val="1"/>
                <w:sz w:val="24"/>
                <w:szCs w:val="24"/>
              </w:rPr>
            </w:pPr>
            <w:r>
              <w:rPr>
                <w:rFonts w:ascii="font199" w:eastAsia="font199" w:hAnsi="font199" w:cs="font199"/>
                <w:kern w:val="1"/>
                <w:sz w:val="24"/>
                <w:szCs w:val="24"/>
              </w:rPr>
              <w:t>* What makes water turn to vapor?(heat from the sun)</w:t>
            </w:r>
          </w:p>
          <w:p w:rsidR="003F46C0" w:rsidRDefault="003F46C0" w:rsidP="001933DF">
            <w:pPr>
              <w:widowControl w:val="0"/>
              <w:suppressAutoHyphens/>
              <w:autoSpaceDE w:val="0"/>
              <w:spacing w:after="0" w:line="240" w:lineRule="auto"/>
              <w:rPr>
                <w:rFonts w:ascii="font199" w:eastAsia="font199" w:hAnsi="font199" w:cs="font199"/>
                <w:kern w:val="1"/>
                <w:sz w:val="24"/>
                <w:szCs w:val="24"/>
              </w:rPr>
            </w:pPr>
            <w:r>
              <w:rPr>
                <w:rFonts w:ascii="font199" w:eastAsia="font199" w:hAnsi="font199" w:cs="font199"/>
                <w:kern w:val="1"/>
                <w:sz w:val="24"/>
                <w:szCs w:val="24"/>
              </w:rPr>
              <w:t>*What is a cloud made up of? (droplets of water)</w:t>
            </w:r>
          </w:p>
          <w:p w:rsidR="003F46C0" w:rsidRDefault="003F46C0" w:rsidP="001933DF">
            <w:pPr>
              <w:widowControl w:val="0"/>
              <w:suppressAutoHyphens/>
              <w:autoSpaceDE w:val="0"/>
              <w:spacing w:after="0" w:line="240" w:lineRule="auto"/>
              <w:rPr>
                <w:rFonts w:ascii="font199" w:eastAsia="font199" w:hAnsi="font199" w:cs="font199"/>
                <w:kern w:val="1"/>
                <w:sz w:val="24"/>
                <w:szCs w:val="24"/>
              </w:rPr>
            </w:pPr>
            <w:r>
              <w:rPr>
                <w:rFonts w:ascii="font199" w:eastAsia="font199" w:hAnsi="font199" w:cs="font199"/>
                <w:kern w:val="1"/>
                <w:sz w:val="24"/>
                <w:szCs w:val="24"/>
              </w:rPr>
              <w:t>*What makes the water fall to the ground?(the clouds are too heavy)</w:t>
            </w:r>
          </w:p>
          <w:p w:rsidR="003F46C0" w:rsidRDefault="003F46C0" w:rsidP="001933DF">
            <w:pPr>
              <w:widowControl w:val="0"/>
              <w:suppressAutoHyphens/>
              <w:autoSpaceDE w:val="0"/>
              <w:spacing w:after="0" w:line="240" w:lineRule="auto"/>
              <w:rPr>
                <w:rFonts w:ascii="font199" w:eastAsia="font199" w:hAnsi="font199" w:cs="font199"/>
                <w:kern w:val="1"/>
                <w:sz w:val="24"/>
                <w:szCs w:val="24"/>
              </w:rPr>
            </w:pPr>
            <w:r>
              <w:rPr>
                <w:rFonts w:ascii="font199" w:eastAsia="font199" w:hAnsi="font199" w:cs="font199"/>
                <w:kern w:val="1"/>
                <w:sz w:val="24"/>
                <w:szCs w:val="24"/>
              </w:rPr>
              <w:t>*What is water that falls to the ground called? (rain)</w:t>
            </w:r>
          </w:p>
          <w:p w:rsidR="003F46C0" w:rsidRPr="001933DF" w:rsidRDefault="003F46C0" w:rsidP="001933DF">
            <w:pPr>
              <w:widowControl w:val="0"/>
              <w:suppressAutoHyphens/>
              <w:autoSpaceDE w:val="0"/>
              <w:spacing w:after="0" w:line="240" w:lineRule="auto"/>
              <w:rPr>
                <w:rFonts w:ascii="font199" w:eastAsia="font199" w:hAnsi="font199" w:cs="font199"/>
                <w:kern w:val="1"/>
                <w:sz w:val="24"/>
                <w:szCs w:val="24"/>
              </w:rPr>
            </w:pPr>
            <w:r>
              <w:rPr>
                <w:rFonts w:ascii="font199" w:eastAsia="font199" w:hAnsi="font199" w:cs="font199"/>
                <w:kern w:val="1"/>
                <w:sz w:val="24"/>
                <w:szCs w:val="24"/>
              </w:rPr>
              <w:t>*What happens when the sun comes out after the rain?(the water cycle starts again)</w:t>
            </w:r>
          </w:p>
          <w:p w:rsidR="001933DF" w:rsidRPr="001933DF" w:rsidRDefault="001933DF" w:rsidP="001933DF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</w:pPr>
          </w:p>
          <w:p w:rsidR="001933DF" w:rsidRDefault="001933DF" w:rsidP="001933D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</w:pPr>
          </w:p>
          <w:p w:rsidR="00275C76" w:rsidRPr="001933DF" w:rsidRDefault="00275C76" w:rsidP="001933D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</w:pPr>
          </w:p>
        </w:tc>
      </w:tr>
    </w:tbl>
    <w:p w:rsidR="004B752A" w:rsidRDefault="004B752A" w:rsidP="000F04DA">
      <w:pPr>
        <w:spacing w:before="100" w:beforeAutospacing="1" w:after="100" w:afterAutospacing="1" w:line="240" w:lineRule="auto"/>
        <w:outlineLvl w:val="1"/>
        <w:rPr>
          <w:rFonts w:ascii="Times New Roman" w:eastAsia="Arial Unicode MS" w:hAnsi="Times New Roman" w:cs="Times New Roman"/>
          <w:kern w:val="1"/>
          <w:sz w:val="44"/>
          <w:szCs w:val="44"/>
        </w:rPr>
      </w:pPr>
    </w:p>
    <w:p w:rsidR="004B752A" w:rsidRDefault="004B752A" w:rsidP="000F04DA">
      <w:pPr>
        <w:spacing w:before="100" w:beforeAutospacing="1" w:after="100" w:afterAutospacing="1" w:line="240" w:lineRule="auto"/>
        <w:outlineLvl w:val="1"/>
        <w:rPr>
          <w:rFonts w:ascii="Times New Roman" w:eastAsia="Arial Unicode MS" w:hAnsi="Times New Roman" w:cs="Times New Roman"/>
          <w:kern w:val="1"/>
          <w:sz w:val="44"/>
          <w:szCs w:val="44"/>
        </w:rPr>
      </w:pPr>
    </w:p>
    <w:p w:rsidR="004B752A" w:rsidRDefault="004B752A" w:rsidP="000F04DA">
      <w:pPr>
        <w:spacing w:before="100" w:beforeAutospacing="1" w:after="100" w:afterAutospacing="1" w:line="240" w:lineRule="auto"/>
        <w:outlineLvl w:val="1"/>
        <w:rPr>
          <w:rFonts w:ascii="Times New Roman" w:eastAsia="Arial Unicode MS" w:hAnsi="Times New Roman" w:cs="Times New Roman"/>
          <w:kern w:val="1"/>
          <w:sz w:val="44"/>
          <w:szCs w:val="44"/>
        </w:rPr>
      </w:pPr>
    </w:p>
    <w:p w:rsidR="004B752A" w:rsidRDefault="004B752A" w:rsidP="000F04DA">
      <w:pPr>
        <w:spacing w:before="100" w:beforeAutospacing="1" w:after="100" w:afterAutospacing="1" w:line="240" w:lineRule="auto"/>
        <w:outlineLvl w:val="1"/>
        <w:rPr>
          <w:rFonts w:ascii="Times New Roman" w:eastAsia="Arial Unicode MS" w:hAnsi="Times New Roman" w:cs="Times New Roman"/>
          <w:kern w:val="1"/>
          <w:sz w:val="44"/>
          <w:szCs w:val="44"/>
        </w:rPr>
      </w:pPr>
    </w:p>
    <w:p w:rsidR="004B752A" w:rsidRDefault="004B752A" w:rsidP="000F04DA">
      <w:pPr>
        <w:spacing w:before="100" w:beforeAutospacing="1" w:after="100" w:afterAutospacing="1" w:line="240" w:lineRule="auto"/>
        <w:outlineLvl w:val="1"/>
        <w:rPr>
          <w:rFonts w:ascii="Times New Roman" w:eastAsia="Arial Unicode MS" w:hAnsi="Times New Roman" w:cs="Times New Roman"/>
          <w:kern w:val="1"/>
          <w:sz w:val="44"/>
          <w:szCs w:val="44"/>
        </w:rPr>
      </w:pPr>
    </w:p>
    <w:p w:rsidR="00031463" w:rsidRDefault="00031463" w:rsidP="000F04DA">
      <w:pPr>
        <w:spacing w:before="100" w:beforeAutospacing="1" w:after="100" w:afterAutospacing="1" w:line="240" w:lineRule="auto"/>
        <w:outlineLvl w:val="1"/>
        <w:rPr>
          <w:rFonts w:ascii="Times New Roman" w:eastAsia="Arial Unicode MS" w:hAnsi="Times New Roman" w:cs="Times New Roman"/>
          <w:kern w:val="1"/>
          <w:sz w:val="44"/>
          <w:szCs w:val="44"/>
        </w:rPr>
      </w:pPr>
      <w:r>
        <w:rPr>
          <w:rFonts w:ascii="Times New Roman" w:eastAsia="Arial Unicode MS" w:hAnsi="Times New Roman" w:cs="Times New Roman"/>
          <w:kern w:val="1"/>
          <w:sz w:val="44"/>
          <w:szCs w:val="44"/>
        </w:rPr>
        <w:lastRenderedPageBreak/>
        <w:t xml:space="preserve">Rubric: </w:t>
      </w:r>
    </w:p>
    <w:tbl>
      <w:tblPr>
        <w:tblW w:w="5000" w:type="pct"/>
        <w:jc w:val="center"/>
        <w:tblCellSpacing w:w="37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829"/>
        <w:gridCol w:w="4829"/>
      </w:tblGrid>
      <w:tr w:rsidR="00031463" w:rsidRPr="00031463" w:rsidTr="00031463">
        <w:trPr>
          <w:tblCellSpacing w:w="37" w:type="dxa"/>
          <w:jc w:val="center"/>
        </w:trPr>
        <w:tc>
          <w:tcPr>
            <w:tcW w:w="2500" w:type="pct"/>
            <w:noWrap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876"/>
            </w:tblGrid>
            <w:tr w:rsidR="00031463" w:rsidRPr="0003146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31463" w:rsidRPr="00031463" w:rsidRDefault="00031463" w:rsidP="0003146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6"/>
                      <w:szCs w:val="16"/>
                    </w:rPr>
                  </w:pPr>
                  <w:r w:rsidRPr="00031463">
                    <w:rPr>
                      <w:rFonts w:ascii="Verdana" w:eastAsia="Times New Roman" w:hAnsi="Verdana" w:cs="Times New Roman"/>
                      <w:color w:val="000000"/>
                      <w:sz w:val="16"/>
                      <w:szCs w:val="16"/>
                    </w:rPr>
                    <w:t xml:space="preserve">Class: ______________________ </w:t>
                  </w:r>
                </w:p>
              </w:tc>
            </w:tr>
          </w:tbl>
          <w:p w:rsidR="00031463" w:rsidRPr="00031463" w:rsidRDefault="00031463" w:rsidP="0003146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2500" w:type="pct"/>
            <w:noWrap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988"/>
            </w:tblGrid>
            <w:tr w:rsidR="00031463" w:rsidRPr="0003146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31463" w:rsidRPr="00031463" w:rsidRDefault="00031463" w:rsidP="0003146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6"/>
                      <w:szCs w:val="16"/>
                    </w:rPr>
                  </w:pPr>
                  <w:r w:rsidRPr="00031463">
                    <w:rPr>
                      <w:rFonts w:ascii="Verdana" w:eastAsia="Times New Roman" w:hAnsi="Verdana" w:cs="Times New Roman"/>
                      <w:color w:val="000000"/>
                      <w:sz w:val="16"/>
                      <w:szCs w:val="16"/>
                    </w:rPr>
                    <w:t xml:space="preserve">Student: _____________________ </w:t>
                  </w:r>
                </w:p>
              </w:tc>
            </w:tr>
          </w:tbl>
          <w:p w:rsidR="00031463" w:rsidRPr="00031463" w:rsidRDefault="00031463" w:rsidP="0003146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</w:tr>
    </w:tbl>
    <w:p w:rsidR="00031463" w:rsidRPr="00031463" w:rsidRDefault="00031463" w:rsidP="00031463">
      <w:pPr>
        <w:shd w:val="clear" w:color="auto" w:fill="FFFFEE"/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6"/>
          <w:szCs w:val="16"/>
        </w:rPr>
      </w:pPr>
      <w:r w:rsidRPr="00031463">
        <w:rPr>
          <w:rFonts w:ascii="Verdana" w:eastAsia="Times New Roman" w:hAnsi="Verdana" w:cs="Times New Roman"/>
          <w:color w:val="000000"/>
          <w:sz w:val="16"/>
          <w:szCs w:val="16"/>
        </w:rPr>
        <w:br/>
      </w:r>
    </w:p>
    <w:p w:rsidR="00031463" w:rsidRPr="00031463" w:rsidRDefault="00031463" w:rsidP="00031463">
      <w:pPr>
        <w:shd w:val="clear" w:color="auto" w:fill="FFFFEE"/>
        <w:spacing w:after="0" w:line="240" w:lineRule="auto"/>
        <w:jc w:val="center"/>
        <w:rPr>
          <w:rFonts w:ascii="Verdana" w:eastAsia="Times New Roman" w:hAnsi="Verdana" w:cs="Times New Roman"/>
          <w:color w:val="777777"/>
          <w:sz w:val="27"/>
          <w:szCs w:val="27"/>
        </w:rPr>
      </w:pPr>
      <w:r w:rsidRPr="00031463">
        <w:rPr>
          <w:rFonts w:ascii="Verdana" w:eastAsia="Times New Roman" w:hAnsi="Verdana" w:cs="Times New Roman"/>
          <w:color w:val="777777"/>
          <w:sz w:val="27"/>
          <w:szCs w:val="27"/>
        </w:rPr>
        <w:t xml:space="preserve">Rubric: The Water Cycle-Diagram Rubric </w:t>
      </w:r>
    </w:p>
    <w:tbl>
      <w:tblPr>
        <w:tblW w:w="5000" w:type="pct"/>
        <w:jc w:val="center"/>
        <w:tblCellSpacing w:w="15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540"/>
      </w:tblGrid>
      <w:tr w:rsidR="00031463" w:rsidRPr="00031463" w:rsidTr="0003146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31463" w:rsidRPr="00031463" w:rsidRDefault="00031463" w:rsidP="00031463">
            <w:pPr>
              <w:spacing w:after="0" w:line="240" w:lineRule="auto"/>
              <w:divId w:val="727457556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031463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Develop a diagram of the water cycle. The diagram should include the information that was discussed in class. </w:t>
            </w:r>
          </w:p>
          <w:p w:rsidR="00031463" w:rsidRPr="00031463" w:rsidRDefault="00031463" w:rsidP="00031463">
            <w:pPr>
              <w:pBdr>
                <w:bottom w:val="single" w:sz="6" w:space="1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  <w:r w:rsidRPr="00031463">
              <w:rPr>
                <w:rFonts w:ascii="Arial" w:eastAsia="Times New Roman" w:hAnsi="Arial" w:cs="Arial"/>
                <w:vanish/>
                <w:sz w:val="16"/>
                <w:szCs w:val="16"/>
              </w:rPr>
              <w:t>Top of Form</w:t>
            </w:r>
          </w:p>
          <w:p w:rsidR="00031463" w:rsidRPr="00031463" w:rsidRDefault="00031463" w:rsidP="0003146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  <w:p w:rsidR="00031463" w:rsidRPr="00031463" w:rsidRDefault="00031463" w:rsidP="00031463">
            <w:pPr>
              <w:pBdr>
                <w:top w:val="single" w:sz="6" w:space="1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  <w:r w:rsidRPr="00031463">
              <w:rPr>
                <w:rFonts w:ascii="Arial" w:eastAsia="Times New Roman" w:hAnsi="Arial" w:cs="Arial"/>
                <w:vanish/>
                <w:sz w:val="16"/>
                <w:szCs w:val="16"/>
              </w:rPr>
              <w:t>Bottom of Form</w:t>
            </w:r>
          </w:p>
        </w:tc>
      </w:tr>
    </w:tbl>
    <w:p w:rsidR="00031463" w:rsidRPr="00031463" w:rsidRDefault="00031463" w:rsidP="00031463">
      <w:pPr>
        <w:shd w:val="clear" w:color="auto" w:fill="FFFFEE"/>
        <w:spacing w:after="75" w:line="240" w:lineRule="auto"/>
        <w:jc w:val="center"/>
        <w:rPr>
          <w:rFonts w:ascii="Verdana" w:eastAsia="Times New Roman" w:hAnsi="Verdana" w:cs="Times New Roman"/>
          <w:vanish/>
          <w:color w:val="000000"/>
          <w:sz w:val="16"/>
          <w:szCs w:val="16"/>
        </w:rPr>
      </w:pPr>
    </w:p>
    <w:tbl>
      <w:tblPr>
        <w:tblW w:w="4950" w:type="pct"/>
        <w:jc w:val="center"/>
        <w:tblCellSpacing w:w="7" w:type="dxa"/>
        <w:shd w:val="clear" w:color="auto" w:fill="DDDDD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1"/>
        <w:gridCol w:w="2335"/>
        <w:gridCol w:w="2335"/>
        <w:gridCol w:w="2335"/>
        <w:gridCol w:w="102"/>
      </w:tblGrid>
      <w:tr w:rsidR="00031463" w:rsidRPr="00031463" w:rsidTr="00031463">
        <w:trPr>
          <w:tblCellSpacing w:w="7" w:type="dxa"/>
          <w:jc w:val="center"/>
        </w:trPr>
        <w:tc>
          <w:tcPr>
            <w:tcW w:w="0" w:type="auto"/>
            <w:gridSpan w:val="5"/>
            <w:shd w:val="clear" w:color="auto" w:fill="354668"/>
            <w:tcMar>
              <w:top w:w="120" w:type="dxa"/>
              <w:left w:w="75" w:type="dxa"/>
              <w:bottom w:w="0" w:type="dxa"/>
              <w:right w:w="0" w:type="dxa"/>
            </w:tcMar>
            <w:hideMark/>
          </w:tcPr>
          <w:p w:rsidR="00031463" w:rsidRPr="00031463" w:rsidRDefault="00031463" w:rsidP="004B752A">
            <w:pPr>
              <w:spacing w:after="0" w:line="240" w:lineRule="auto"/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</w:pPr>
            <w:r w:rsidRPr="00031463">
              <w:rPr>
                <w:rFonts w:ascii="Verdana" w:eastAsia="Times New Roman" w:hAnsi="Verdana" w:cs="Times New Roman"/>
                <w:noProof/>
                <w:color w:val="4682B4"/>
                <w:sz w:val="16"/>
                <w:szCs w:val="16"/>
              </w:rPr>
              <w:drawing>
                <wp:inline distT="0" distB="0" distL="0" distR="0" wp14:anchorId="746AE25E" wp14:editId="437B375B">
                  <wp:extent cx="762000" cy="295275"/>
                  <wp:effectExtent l="0" t="0" r="0" b="9525"/>
                  <wp:docPr id="3" name="Picture 3" descr="Powered by iRubric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 descr="Powered by iRubric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31463">
              <w:rPr>
                <w:rFonts w:ascii="Verdana" w:eastAsia="Times New Roman" w:hAnsi="Verdana" w:cs="Times New Roman"/>
                <w:b/>
                <w:bCs/>
                <w:color w:val="FFFFFF"/>
                <w:sz w:val="16"/>
                <w:szCs w:val="16"/>
              </w:rPr>
              <w:t>Water Cycle</w:t>
            </w:r>
            <w:r w:rsidRPr="00031463"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  <w:t xml:space="preserve"> </w:t>
            </w:r>
          </w:p>
        </w:tc>
      </w:tr>
      <w:tr w:rsidR="00031463" w:rsidRPr="00031463" w:rsidTr="00031463">
        <w:trPr>
          <w:tblCellSpacing w:w="7" w:type="dxa"/>
          <w:jc w:val="center"/>
        </w:trPr>
        <w:tc>
          <w:tcPr>
            <w:tcW w:w="0" w:type="auto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031463" w:rsidRPr="00031463" w:rsidRDefault="00031463" w:rsidP="00031463">
            <w:pPr>
              <w:spacing w:after="0" w:line="240" w:lineRule="auto"/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</w:pPr>
            <w:r w:rsidRPr="00031463"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250" w:type="pct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031463" w:rsidRPr="00031463" w:rsidRDefault="00031463" w:rsidP="004B752A">
            <w:pPr>
              <w:spacing w:after="0" w:line="240" w:lineRule="auto"/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</w:pPr>
            <w:r w:rsidRPr="00031463">
              <w:rPr>
                <w:rFonts w:ascii="Verdana" w:eastAsia="Times New Roman" w:hAnsi="Verdana" w:cs="Times New Roman"/>
                <w:b/>
                <w:bCs/>
                <w:color w:val="FFFFFF"/>
                <w:sz w:val="16"/>
                <w:szCs w:val="16"/>
              </w:rPr>
              <w:t>Poor</w:t>
            </w:r>
            <w:r w:rsidRPr="00031463"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  <w:br/>
            </w:r>
            <w:r w:rsidR="00C12727">
              <w:rPr>
                <w:rFonts w:ascii="Verdana" w:eastAsia="Times New Roman" w:hAnsi="Verdana" w:cs="Times New Roman"/>
                <w:b/>
                <w:bCs/>
                <w:color w:val="FFFFFF"/>
                <w:sz w:val="16"/>
                <w:szCs w:val="16"/>
              </w:rPr>
              <w:t>1 point</w:t>
            </w:r>
          </w:p>
        </w:tc>
        <w:tc>
          <w:tcPr>
            <w:tcW w:w="1250" w:type="pct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031463" w:rsidRPr="00031463" w:rsidRDefault="00031463" w:rsidP="004B752A">
            <w:pPr>
              <w:spacing w:after="0" w:line="240" w:lineRule="auto"/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</w:pPr>
            <w:r w:rsidRPr="00031463">
              <w:rPr>
                <w:rFonts w:ascii="Verdana" w:eastAsia="Times New Roman" w:hAnsi="Verdana" w:cs="Times New Roman"/>
                <w:b/>
                <w:bCs/>
                <w:color w:val="FFFFFF"/>
                <w:sz w:val="16"/>
                <w:szCs w:val="16"/>
              </w:rPr>
              <w:t>Fair</w:t>
            </w:r>
            <w:r w:rsidRPr="00031463"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  <w:br/>
            </w:r>
            <w:r w:rsidR="00C12727">
              <w:rPr>
                <w:rFonts w:ascii="Verdana" w:eastAsia="Times New Roman" w:hAnsi="Verdana" w:cs="Times New Roman"/>
                <w:b/>
                <w:bCs/>
                <w:color w:val="FFFFFF"/>
                <w:sz w:val="16"/>
                <w:szCs w:val="16"/>
              </w:rPr>
              <w:t>2 points</w:t>
            </w:r>
          </w:p>
        </w:tc>
        <w:tc>
          <w:tcPr>
            <w:tcW w:w="1250" w:type="pct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031463" w:rsidRPr="00031463" w:rsidRDefault="00031463" w:rsidP="004B752A">
            <w:pPr>
              <w:spacing w:after="0" w:line="240" w:lineRule="auto"/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</w:pPr>
            <w:r w:rsidRPr="00031463">
              <w:rPr>
                <w:rFonts w:ascii="Verdana" w:eastAsia="Times New Roman" w:hAnsi="Verdana" w:cs="Times New Roman"/>
                <w:b/>
                <w:bCs/>
                <w:color w:val="FFFFFF"/>
                <w:sz w:val="16"/>
                <w:szCs w:val="16"/>
              </w:rPr>
              <w:t>Good</w:t>
            </w:r>
            <w:r w:rsidRPr="00031463"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  <w:br/>
            </w:r>
            <w:r w:rsidR="00C12727">
              <w:rPr>
                <w:rFonts w:ascii="Verdana" w:eastAsia="Times New Roman" w:hAnsi="Verdana" w:cs="Times New Roman"/>
                <w:b/>
                <w:bCs/>
                <w:color w:val="FFFFFF"/>
                <w:sz w:val="16"/>
                <w:szCs w:val="16"/>
              </w:rPr>
              <w:t>3 points</w:t>
            </w:r>
            <w:bookmarkStart w:id="0" w:name="_GoBack"/>
            <w:bookmarkEnd w:id="0"/>
          </w:p>
        </w:tc>
        <w:tc>
          <w:tcPr>
            <w:tcW w:w="0" w:type="auto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031463" w:rsidRPr="00031463" w:rsidRDefault="00031463" w:rsidP="00031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31463" w:rsidRPr="00031463" w:rsidTr="00031463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31463" w:rsidRPr="00031463" w:rsidRDefault="00031463" w:rsidP="0003146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031463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</w:rPr>
              <w:t>Labeling of main parts</w:t>
            </w:r>
            <w:r w:rsidRPr="00031463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31463" w:rsidRPr="00031463" w:rsidRDefault="00031463" w:rsidP="0003146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31463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 xml:space="preserve">Poor </w:t>
            </w:r>
          </w:p>
          <w:p w:rsidR="00031463" w:rsidRPr="00031463" w:rsidRDefault="00031463" w:rsidP="004B752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031463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br/>
              <w:t xml:space="preserve">2 or more labels are missing from diagram. 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31463" w:rsidRPr="00031463" w:rsidRDefault="00031463" w:rsidP="0003146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31463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 xml:space="preserve">Fair </w:t>
            </w:r>
          </w:p>
          <w:p w:rsidR="00031463" w:rsidRPr="00031463" w:rsidRDefault="00031463" w:rsidP="004B752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031463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br/>
              <w:t xml:space="preserve">1 or more labels are missing from diagram. 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31463" w:rsidRPr="00031463" w:rsidRDefault="00031463" w:rsidP="0003146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31463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 xml:space="preserve">Good </w:t>
            </w:r>
          </w:p>
          <w:p w:rsidR="00031463" w:rsidRPr="00031463" w:rsidRDefault="00031463" w:rsidP="0003146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031463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br/>
              <w:t xml:space="preserve">Picture is correctly labeled. </w:t>
            </w:r>
          </w:p>
        </w:tc>
        <w:tc>
          <w:tcPr>
            <w:tcW w:w="0" w:type="auto"/>
            <w:shd w:val="clear" w:color="auto" w:fill="DDDDDD"/>
            <w:vAlign w:val="center"/>
            <w:hideMark/>
          </w:tcPr>
          <w:p w:rsidR="00031463" w:rsidRPr="00031463" w:rsidRDefault="00031463" w:rsidP="00031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31463" w:rsidRPr="00031463" w:rsidTr="00031463">
        <w:trPr>
          <w:tblCellSpacing w:w="7" w:type="dxa"/>
          <w:jc w:val="center"/>
        </w:trPr>
        <w:tc>
          <w:tcPr>
            <w:tcW w:w="0" w:type="auto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31463" w:rsidRPr="00031463" w:rsidRDefault="00031463" w:rsidP="004B752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031463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</w:rPr>
              <w:t>Order of Water Cycle</w:t>
            </w:r>
            <w:r w:rsidRPr="00031463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31463" w:rsidRPr="00031463" w:rsidRDefault="00031463" w:rsidP="0003146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31463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 xml:space="preserve">Poor </w:t>
            </w:r>
          </w:p>
          <w:p w:rsidR="00031463" w:rsidRPr="00031463" w:rsidRDefault="00031463" w:rsidP="004B752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031463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br/>
              <w:t>2 or more parts of the water cycle are out of o</w:t>
            </w:r>
            <w:r w:rsidR="00C12727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</w:t>
            </w:r>
            <w:r w:rsidRPr="00031463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der in the cycle. </w:t>
            </w:r>
          </w:p>
        </w:tc>
        <w:tc>
          <w:tcPr>
            <w:tcW w:w="0" w:type="auto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31463" w:rsidRPr="00031463" w:rsidRDefault="00031463" w:rsidP="0003146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31463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 xml:space="preserve">Fair </w:t>
            </w:r>
          </w:p>
          <w:p w:rsidR="00031463" w:rsidRPr="00031463" w:rsidRDefault="00031463" w:rsidP="004B752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031463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br/>
              <w:t xml:space="preserve">1 or more parts of the water cycle are out of order in the cycle. </w:t>
            </w:r>
          </w:p>
        </w:tc>
        <w:tc>
          <w:tcPr>
            <w:tcW w:w="0" w:type="auto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31463" w:rsidRPr="00031463" w:rsidRDefault="00031463" w:rsidP="0003146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31463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 xml:space="preserve">Good </w:t>
            </w:r>
          </w:p>
          <w:p w:rsidR="00031463" w:rsidRPr="00031463" w:rsidRDefault="00031463" w:rsidP="0003146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031463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br/>
              <w:t xml:space="preserve">Picture shows the order of the water cycle correctly. </w:t>
            </w:r>
          </w:p>
        </w:tc>
        <w:tc>
          <w:tcPr>
            <w:tcW w:w="0" w:type="auto"/>
            <w:shd w:val="clear" w:color="auto" w:fill="DDDDDD"/>
            <w:vAlign w:val="center"/>
            <w:hideMark/>
          </w:tcPr>
          <w:p w:rsidR="00031463" w:rsidRPr="00031463" w:rsidRDefault="00031463" w:rsidP="00031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31463" w:rsidRPr="00031463" w:rsidTr="00031463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31463" w:rsidRPr="00031463" w:rsidRDefault="00031463" w:rsidP="004B752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031463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</w:rPr>
              <w:t>Colorful and Unique</w:t>
            </w:r>
            <w:r w:rsidRPr="00031463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31463" w:rsidRPr="00031463" w:rsidRDefault="00031463" w:rsidP="0003146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31463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 xml:space="preserve">Poor </w:t>
            </w:r>
          </w:p>
          <w:p w:rsidR="00031463" w:rsidRPr="00031463" w:rsidRDefault="00031463" w:rsidP="004B752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031463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br/>
              <w:t xml:space="preserve">Drawings are not colored and picture does not seem realistic. 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31463" w:rsidRPr="00031463" w:rsidRDefault="00031463" w:rsidP="0003146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31463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 xml:space="preserve">Fair </w:t>
            </w:r>
          </w:p>
          <w:p w:rsidR="00031463" w:rsidRPr="00031463" w:rsidRDefault="00031463" w:rsidP="004B752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031463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br/>
              <w:t xml:space="preserve">Drawing is colorful but picture could have been more realistic. 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31463" w:rsidRPr="00031463" w:rsidRDefault="00031463" w:rsidP="0003146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31463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 xml:space="preserve">Good </w:t>
            </w:r>
          </w:p>
          <w:p w:rsidR="00031463" w:rsidRPr="00031463" w:rsidRDefault="00031463" w:rsidP="0003146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031463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br/>
              <w:t xml:space="preserve">Drawing is perfectly colored and very unique. </w:t>
            </w:r>
          </w:p>
        </w:tc>
        <w:tc>
          <w:tcPr>
            <w:tcW w:w="0" w:type="auto"/>
            <w:shd w:val="clear" w:color="auto" w:fill="DDDDDD"/>
            <w:vAlign w:val="center"/>
            <w:hideMark/>
          </w:tcPr>
          <w:p w:rsidR="00031463" w:rsidRPr="00031463" w:rsidRDefault="00031463" w:rsidP="00031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31463" w:rsidRPr="00031463" w:rsidTr="00031463">
        <w:trPr>
          <w:tblCellSpacing w:w="7" w:type="dxa"/>
          <w:jc w:val="center"/>
        </w:trPr>
        <w:tc>
          <w:tcPr>
            <w:tcW w:w="0" w:type="auto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31463" w:rsidRPr="00031463" w:rsidRDefault="00031463" w:rsidP="004B752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031463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</w:rPr>
              <w:t>Neatness and Grammar</w:t>
            </w:r>
            <w:r w:rsidRPr="00031463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31463" w:rsidRPr="00031463" w:rsidRDefault="00031463" w:rsidP="0003146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31463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 xml:space="preserve">Poor </w:t>
            </w:r>
          </w:p>
          <w:p w:rsidR="00031463" w:rsidRPr="00031463" w:rsidRDefault="00031463" w:rsidP="004B752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031463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br/>
              <w:t xml:space="preserve">Picture is not neat and words are misspelled. </w:t>
            </w:r>
          </w:p>
        </w:tc>
        <w:tc>
          <w:tcPr>
            <w:tcW w:w="0" w:type="auto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31463" w:rsidRPr="00031463" w:rsidRDefault="00031463" w:rsidP="0003146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31463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 xml:space="preserve">Fair </w:t>
            </w:r>
          </w:p>
          <w:p w:rsidR="00031463" w:rsidRPr="00031463" w:rsidRDefault="00031463" w:rsidP="004B752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031463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br/>
              <w:t xml:space="preserve">Picture is clear and somewhat neat. One to two words misspelled. </w:t>
            </w:r>
          </w:p>
        </w:tc>
        <w:tc>
          <w:tcPr>
            <w:tcW w:w="0" w:type="auto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31463" w:rsidRPr="00031463" w:rsidRDefault="00031463" w:rsidP="0003146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31463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 xml:space="preserve">Good </w:t>
            </w:r>
          </w:p>
          <w:p w:rsidR="00031463" w:rsidRPr="00031463" w:rsidRDefault="00031463" w:rsidP="0003146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031463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br/>
              <w:t xml:space="preserve">Picture shows neatness and all words are spelled correctly. </w:t>
            </w:r>
          </w:p>
        </w:tc>
        <w:tc>
          <w:tcPr>
            <w:tcW w:w="0" w:type="auto"/>
            <w:shd w:val="clear" w:color="auto" w:fill="DDDDDD"/>
            <w:vAlign w:val="center"/>
            <w:hideMark/>
          </w:tcPr>
          <w:p w:rsidR="00031463" w:rsidRPr="00031463" w:rsidRDefault="00031463" w:rsidP="00031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031463" w:rsidRPr="00031463" w:rsidRDefault="00031463" w:rsidP="00031463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031463">
        <w:rPr>
          <w:rFonts w:ascii="Arial" w:eastAsia="Times New Roman" w:hAnsi="Arial" w:cs="Arial"/>
          <w:vanish/>
          <w:sz w:val="16"/>
          <w:szCs w:val="16"/>
        </w:rPr>
        <w:t>Bottom of Form</w:t>
      </w:r>
    </w:p>
    <w:p w:rsidR="00031463" w:rsidRPr="00031463" w:rsidRDefault="00031463" w:rsidP="00031463">
      <w:pPr>
        <w:shd w:val="clear" w:color="auto" w:fill="FFFFEE"/>
        <w:spacing w:after="75" w:line="240" w:lineRule="auto"/>
        <w:jc w:val="center"/>
        <w:rPr>
          <w:rFonts w:ascii="Verdana" w:eastAsia="Times New Roman" w:hAnsi="Verdana" w:cs="Times New Roman"/>
          <w:color w:val="000000"/>
          <w:sz w:val="16"/>
          <w:szCs w:val="16"/>
        </w:rPr>
      </w:pPr>
    </w:p>
    <w:p w:rsidR="00031463" w:rsidRPr="00031463" w:rsidRDefault="00031463" w:rsidP="00031463">
      <w:pPr>
        <w:shd w:val="clear" w:color="auto" w:fill="FFFFEE"/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6"/>
          <w:szCs w:val="16"/>
        </w:rPr>
      </w:pPr>
    </w:p>
    <w:tbl>
      <w:tblPr>
        <w:tblW w:w="49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8"/>
        <w:gridCol w:w="3583"/>
      </w:tblGrid>
      <w:tr w:rsidR="00031463" w:rsidRPr="00031463" w:rsidTr="0003146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31463" w:rsidRPr="00031463" w:rsidRDefault="00031463" w:rsidP="0003146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031463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Build free rubrics at </w:t>
            </w:r>
            <w:hyperlink r:id="rId16" w:history="1">
              <w:r w:rsidRPr="00031463">
                <w:rPr>
                  <w:rFonts w:ascii="Verdana" w:eastAsia="Times New Roman" w:hAnsi="Verdana" w:cs="Times New Roman"/>
                  <w:color w:val="4682B4"/>
                  <w:sz w:val="16"/>
                  <w:szCs w:val="16"/>
                  <w:u w:val="single"/>
                </w:rPr>
                <w:t>www.iRubric.com</w:t>
              </w:r>
            </w:hyperlink>
            <w:r w:rsidRPr="00031463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. </w:t>
            </w:r>
          </w:p>
        </w:tc>
        <w:tc>
          <w:tcPr>
            <w:tcW w:w="0" w:type="auto"/>
            <w:vAlign w:val="center"/>
            <w:hideMark/>
          </w:tcPr>
          <w:p w:rsidR="00031463" w:rsidRPr="00031463" w:rsidRDefault="00031463" w:rsidP="0003146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031463">
              <w:rPr>
                <w:rFonts w:ascii="Verdana" w:eastAsia="Times New Roman" w:hAnsi="Verdana" w:cs="Times New Roman"/>
                <w:b/>
                <w:bCs/>
                <w:color w:val="006699"/>
                <w:sz w:val="14"/>
                <w:szCs w:val="14"/>
              </w:rPr>
              <w:t>Rubric Code:</w:t>
            </w:r>
            <w:r w:rsidRPr="00031463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r w:rsidRPr="00031463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</w:rPr>
              <w:t>KXW5564</w:t>
            </w:r>
            <w:r w:rsidRPr="00031463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</w:tbl>
    <w:p w:rsidR="007D6E12" w:rsidRDefault="007D6E12" w:rsidP="000F04DA">
      <w:pPr>
        <w:spacing w:before="100" w:beforeAutospacing="1" w:after="100" w:afterAutospacing="1" w:line="240" w:lineRule="auto"/>
        <w:outlineLvl w:val="1"/>
        <w:rPr>
          <w:rFonts w:ascii="Times New Roman" w:eastAsia="Arial Unicode MS" w:hAnsi="Times New Roman" w:cs="Times New Roman"/>
          <w:kern w:val="1"/>
          <w:sz w:val="44"/>
          <w:szCs w:val="44"/>
        </w:rPr>
      </w:pPr>
    </w:p>
    <w:p w:rsidR="007D6E12" w:rsidRDefault="007D6E12" w:rsidP="000F04DA">
      <w:pPr>
        <w:spacing w:before="100" w:beforeAutospacing="1" w:after="100" w:afterAutospacing="1" w:line="240" w:lineRule="auto"/>
        <w:outlineLvl w:val="1"/>
        <w:rPr>
          <w:rFonts w:ascii="Times New Roman" w:eastAsia="Arial Unicode MS" w:hAnsi="Times New Roman" w:cs="Times New Roman"/>
          <w:kern w:val="1"/>
          <w:sz w:val="44"/>
          <w:szCs w:val="44"/>
        </w:rPr>
      </w:pPr>
    </w:p>
    <w:p w:rsidR="007D6E12" w:rsidRDefault="007D6E12" w:rsidP="000F04DA">
      <w:pPr>
        <w:spacing w:before="100" w:beforeAutospacing="1" w:after="100" w:afterAutospacing="1" w:line="240" w:lineRule="auto"/>
        <w:outlineLvl w:val="1"/>
        <w:rPr>
          <w:rFonts w:ascii="Times New Roman" w:eastAsia="Arial Unicode MS" w:hAnsi="Times New Roman" w:cs="Times New Roman"/>
          <w:kern w:val="1"/>
          <w:sz w:val="44"/>
          <w:szCs w:val="44"/>
        </w:rPr>
      </w:pPr>
    </w:p>
    <w:p w:rsidR="007D6E12" w:rsidRDefault="007D6E12" w:rsidP="000F04DA">
      <w:pPr>
        <w:spacing w:before="100" w:beforeAutospacing="1" w:after="100" w:afterAutospacing="1" w:line="240" w:lineRule="auto"/>
        <w:outlineLvl w:val="1"/>
        <w:rPr>
          <w:rFonts w:ascii="Times New Roman" w:eastAsia="Arial Unicode MS" w:hAnsi="Times New Roman" w:cs="Times New Roman"/>
          <w:kern w:val="1"/>
          <w:sz w:val="44"/>
          <w:szCs w:val="44"/>
        </w:rPr>
      </w:pPr>
    </w:p>
    <w:p w:rsidR="001933DF" w:rsidRPr="001933DF" w:rsidRDefault="003902B9" w:rsidP="000F04D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44"/>
          <w:szCs w:val="44"/>
          <w:lang w:val="en"/>
        </w:rPr>
      </w:pPr>
      <w:r>
        <w:rPr>
          <w:rFonts w:ascii="Times New Roman" w:eastAsia="Arial Unicode MS" w:hAnsi="Times New Roman" w:cs="Times New Roman"/>
          <w:kern w:val="1"/>
          <w:sz w:val="44"/>
          <w:szCs w:val="44"/>
        </w:rPr>
        <w:lastRenderedPageBreak/>
        <w:t>Resources</w:t>
      </w:r>
      <w:r w:rsidRPr="003902B9">
        <w:rPr>
          <w:rFonts w:ascii="Times New Roman" w:eastAsia="Arial Unicode MS" w:hAnsi="Times New Roman" w:cs="Times New Roman"/>
          <w:kern w:val="1"/>
          <w:sz w:val="44"/>
          <w:szCs w:val="44"/>
        </w:rPr>
        <w:t>:</w:t>
      </w:r>
    </w:p>
    <w:p w:rsidR="001933DF" w:rsidRPr="001933DF" w:rsidRDefault="001933DF" w:rsidP="001933D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"/>
        </w:rPr>
      </w:pPr>
      <w:r w:rsidRPr="001933DF">
        <w:rPr>
          <w:rFonts w:ascii="Times New Roman" w:eastAsia="Times New Roman" w:hAnsi="Times New Roman" w:cs="Times New Roman"/>
          <w:b/>
          <w:bCs/>
          <w:sz w:val="36"/>
          <w:szCs w:val="36"/>
          <w:lang w:val="en"/>
        </w:rPr>
        <w:t>Water Cycle</w:t>
      </w:r>
    </w:p>
    <w:p w:rsidR="001933DF" w:rsidRPr="001933DF" w:rsidRDefault="001933DF" w:rsidP="001933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1933DF">
        <w:rPr>
          <w:rFonts w:ascii="Times New Roman" w:eastAsia="Times New Roman" w:hAnsi="Times New Roman" w:cs="Times New Roman"/>
          <w:sz w:val="24"/>
          <w:szCs w:val="24"/>
          <w:lang w:val="en"/>
        </w:rPr>
        <w:t>Below is the link to the "Cool Water Cycle Song" that we learned in class! Be careful - it is very catchy!!! I have also included the lyrics below.</w:t>
      </w:r>
    </w:p>
    <w:p w:rsidR="001933DF" w:rsidRPr="001933DF" w:rsidRDefault="00C12727" w:rsidP="001933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hyperlink r:id="rId17" w:history="1">
        <w:r w:rsidR="001933DF" w:rsidRPr="001933D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"/>
          </w:rPr>
          <w:t>http://teachertube.com/viewVideo.php?video_id=120556</w:t>
        </w:r>
      </w:hyperlink>
    </w:p>
    <w:p w:rsidR="001933DF" w:rsidRPr="001933DF" w:rsidRDefault="001933DF" w:rsidP="003902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1933D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"/>
        </w:rPr>
        <w:t>Cool Water Cycle Song by Mr. Davies (teachertube.com)</w:t>
      </w:r>
    </w:p>
    <w:p w:rsidR="003902B9" w:rsidRPr="001933DF" w:rsidRDefault="001933DF" w:rsidP="003902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en"/>
        </w:rPr>
      </w:pPr>
      <w:r w:rsidRPr="001933DF">
        <w:rPr>
          <w:rFonts w:ascii="Times New Roman" w:eastAsia="Times New Roman" w:hAnsi="Times New Roman" w:cs="Times New Roman"/>
          <w:i/>
          <w:iCs/>
          <w:sz w:val="24"/>
          <w:szCs w:val="24"/>
          <w:lang w:val="en"/>
        </w:rPr>
        <w:t>Water from a little</w:t>
      </w:r>
      <w:r w:rsidR="003902B9">
        <w:rPr>
          <w:rFonts w:ascii="Times New Roman" w:eastAsia="Times New Roman" w:hAnsi="Times New Roman" w:cs="Times New Roman"/>
          <w:i/>
          <w:iCs/>
          <w:sz w:val="24"/>
          <w:szCs w:val="24"/>
          <w:lang w:val="en"/>
        </w:rPr>
        <w:t xml:space="preserve"> puddle turns to gas…Evaporation</w:t>
      </w:r>
    </w:p>
    <w:p w:rsidR="001933DF" w:rsidRPr="001933DF" w:rsidRDefault="001933DF" w:rsidP="003902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1933DF">
        <w:rPr>
          <w:rFonts w:ascii="Times New Roman" w:eastAsia="Times New Roman" w:hAnsi="Times New Roman" w:cs="Times New Roman"/>
          <w:i/>
          <w:iCs/>
          <w:sz w:val="24"/>
          <w:szCs w:val="24"/>
          <w:lang w:val="en"/>
        </w:rPr>
        <w:t>The gas forms into puffy clouds….Condensation</w:t>
      </w:r>
    </w:p>
    <w:p w:rsidR="001933DF" w:rsidRPr="001933DF" w:rsidRDefault="001933DF" w:rsidP="003902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1933DF">
        <w:rPr>
          <w:rFonts w:ascii="Times New Roman" w:eastAsia="Times New Roman" w:hAnsi="Times New Roman" w:cs="Times New Roman"/>
          <w:i/>
          <w:iCs/>
          <w:sz w:val="24"/>
          <w:szCs w:val="24"/>
          <w:lang w:val="en"/>
        </w:rPr>
        <w:t>The clouds get heavy and the rain pours down…..Precipitation</w:t>
      </w:r>
    </w:p>
    <w:p w:rsidR="001933DF" w:rsidRPr="001933DF" w:rsidRDefault="001933DF" w:rsidP="003902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1933DF">
        <w:rPr>
          <w:rFonts w:ascii="Times New Roman" w:eastAsia="Times New Roman" w:hAnsi="Times New Roman" w:cs="Times New Roman"/>
          <w:i/>
          <w:iCs/>
          <w:sz w:val="24"/>
          <w:szCs w:val="24"/>
          <w:lang w:val="en"/>
        </w:rPr>
        <w:t>and more puddles on the ground</w:t>
      </w:r>
    </w:p>
    <w:p w:rsidR="001933DF" w:rsidRPr="001933DF" w:rsidRDefault="001933DF" w:rsidP="003902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1933D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"/>
        </w:rPr>
        <w:t> </w:t>
      </w:r>
    </w:p>
    <w:p w:rsidR="001933DF" w:rsidRPr="001933DF" w:rsidRDefault="001933DF" w:rsidP="003902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1933D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"/>
        </w:rPr>
        <w:t>The water cycle…round and round</w:t>
      </w:r>
    </w:p>
    <w:p w:rsidR="001933DF" w:rsidRPr="001933DF" w:rsidRDefault="001933DF" w:rsidP="003902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1933D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"/>
        </w:rPr>
        <w:t>Vapor goes up and the rain comes down.</w:t>
      </w:r>
    </w:p>
    <w:p w:rsidR="001933DF" w:rsidRPr="001933DF" w:rsidRDefault="001933DF" w:rsidP="003902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1933D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"/>
        </w:rPr>
        <w:t>Water in the in the sky, in the ocean, in the ground.</w:t>
      </w:r>
    </w:p>
    <w:p w:rsidR="001933DF" w:rsidRPr="001933DF" w:rsidRDefault="001933DF" w:rsidP="003902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1933D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"/>
        </w:rPr>
        <w:t>It’s all in a cycle going round and round.</w:t>
      </w:r>
    </w:p>
    <w:p w:rsidR="001933DF" w:rsidRPr="001933DF" w:rsidRDefault="001933DF" w:rsidP="003902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1933DF">
        <w:rPr>
          <w:rFonts w:ascii="Times New Roman" w:eastAsia="Times New Roman" w:hAnsi="Times New Roman" w:cs="Times New Roman"/>
          <w:sz w:val="24"/>
          <w:szCs w:val="24"/>
          <w:lang w:val="en"/>
        </w:rPr>
        <w:t> </w:t>
      </w:r>
    </w:p>
    <w:p w:rsidR="001933DF" w:rsidRPr="001933DF" w:rsidRDefault="001933DF" w:rsidP="003902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1933DF">
        <w:rPr>
          <w:rFonts w:ascii="Times New Roman" w:eastAsia="Times New Roman" w:hAnsi="Times New Roman" w:cs="Times New Roman"/>
          <w:i/>
          <w:iCs/>
          <w:sz w:val="24"/>
          <w:szCs w:val="24"/>
          <w:lang w:val="en"/>
        </w:rPr>
        <w:t>Some clouds look like a horse’s tail…that’s cirrus</w:t>
      </w:r>
    </w:p>
    <w:p w:rsidR="001933DF" w:rsidRPr="001933DF" w:rsidRDefault="001933DF" w:rsidP="003902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1933DF">
        <w:rPr>
          <w:rFonts w:ascii="Times New Roman" w:eastAsia="Times New Roman" w:hAnsi="Times New Roman" w:cs="Times New Roman"/>
          <w:i/>
          <w:iCs/>
          <w:sz w:val="24"/>
          <w:szCs w:val="24"/>
          <w:lang w:val="en"/>
        </w:rPr>
        <w:t>Some clouds look like cauliflower…that’s cumulus</w:t>
      </w:r>
    </w:p>
    <w:p w:rsidR="001933DF" w:rsidRPr="001933DF" w:rsidRDefault="001933DF" w:rsidP="003902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1933DF">
        <w:rPr>
          <w:rFonts w:ascii="Times New Roman" w:eastAsia="Times New Roman" w:hAnsi="Times New Roman" w:cs="Times New Roman"/>
          <w:i/>
          <w:iCs/>
          <w:sz w:val="24"/>
          <w:szCs w:val="24"/>
          <w:lang w:val="en"/>
        </w:rPr>
        <w:t>Some clouds look like a blanket of gray…that’s stratus.</w:t>
      </w:r>
    </w:p>
    <w:p w:rsidR="001933DF" w:rsidRPr="001933DF" w:rsidRDefault="001933DF" w:rsidP="003902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1933DF">
        <w:rPr>
          <w:rFonts w:ascii="Times New Roman" w:eastAsia="Times New Roman" w:hAnsi="Times New Roman" w:cs="Times New Roman"/>
          <w:i/>
          <w:iCs/>
          <w:sz w:val="24"/>
          <w:szCs w:val="24"/>
          <w:lang w:val="en"/>
        </w:rPr>
        <w:t>There are high clouds, low clouds, and in-between clouds.</w:t>
      </w:r>
    </w:p>
    <w:p w:rsidR="001933DF" w:rsidRPr="001933DF" w:rsidRDefault="001933DF" w:rsidP="003902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1933DF">
        <w:rPr>
          <w:rFonts w:ascii="Times New Roman" w:eastAsia="Times New Roman" w:hAnsi="Times New Roman" w:cs="Times New Roman"/>
          <w:i/>
          <w:iCs/>
          <w:sz w:val="24"/>
          <w:szCs w:val="24"/>
          <w:lang w:val="en"/>
        </w:rPr>
        <w:t>Fog on the ground is also where we’ve seen clouds. Yeah, yeah, yeah.</w:t>
      </w:r>
    </w:p>
    <w:p w:rsidR="001933DF" w:rsidRPr="001933DF" w:rsidRDefault="001933DF" w:rsidP="003902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1933DF">
        <w:rPr>
          <w:rFonts w:ascii="Times New Roman" w:eastAsia="Times New Roman" w:hAnsi="Times New Roman" w:cs="Times New Roman"/>
          <w:sz w:val="24"/>
          <w:szCs w:val="24"/>
          <w:lang w:val="en"/>
        </w:rPr>
        <w:t> </w:t>
      </w:r>
    </w:p>
    <w:p w:rsidR="001933DF" w:rsidRPr="001933DF" w:rsidRDefault="001933DF" w:rsidP="003902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1933DF">
        <w:rPr>
          <w:rFonts w:ascii="Times New Roman" w:eastAsia="Times New Roman" w:hAnsi="Times New Roman" w:cs="Times New Roman"/>
          <w:i/>
          <w:iCs/>
          <w:sz w:val="24"/>
          <w:szCs w:val="24"/>
          <w:lang w:val="en"/>
        </w:rPr>
        <w:t>The water cycle…round and round</w:t>
      </w:r>
    </w:p>
    <w:p w:rsidR="001933DF" w:rsidRPr="001933DF" w:rsidRDefault="001933DF" w:rsidP="003902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1933DF">
        <w:rPr>
          <w:rFonts w:ascii="Times New Roman" w:eastAsia="Times New Roman" w:hAnsi="Times New Roman" w:cs="Times New Roman"/>
          <w:i/>
          <w:iCs/>
          <w:sz w:val="24"/>
          <w:szCs w:val="24"/>
          <w:lang w:val="en"/>
        </w:rPr>
        <w:lastRenderedPageBreak/>
        <w:t>Vapor goes up and the rain comes down.</w:t>
      </w:r>
    </w:p>
    <w:p w:rsidR="001933DF" w:rsidRPr="001933DF" w:rsidRDefault="001933DF" w:rsidP="003902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1933DF">
        <w:rPr>
          <w:rFonts w:ascii="Times New Roman" w:eastAsia="Times New Roman" w:hAnsi="Times New Roman" w:cs="Times New Roman"/>
          <w:i/>
          <w:iCs/>
          <w:sz w:val="24"/>
          <w:szCs w:val="24"/>
          <w:lang w:val="en"/>
        </w:rPr>
        <w:t>Water in a river, in a glass, in a cloud.</w:t>
      </w:r>
    </w:p>
    <w:p w:rsidR="001933DF" w:rsidRPr="001933DF" w:rsidRDefault="001933DF" w:rsidP="003902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1933DF">
        <w:rPr>
          <w:rFonts w:ascii="Times New Roman" w:eastAsia="Times New Roman" w:hAnsi="Times New Roman" w:cs="Times New Roman"/>
          <w:i/>
          <w:iCs/>
          <w:sz w:val="24"/>
          <w:szCs w:val="24"/>
          <w:lang w:val="en"/>
        </w:rPr>
        <w:t>It’s all in a cycle going round and round.</w:t>
      </w:r>
    </w:p>
    <w:p w:rsidR="001933DF" w:rsidRPr="001933DF" w:rsidRDefault="001933DF" w:rsidP="003902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1933DF">
        <w:rPr>
          <w:rFonts w:ascii="Times New Roman" w:eastAsia="Times New Roman" w:hAnsi="Times New Roman" w:cs="Times New Roman"/>
          <w:sz w:val="24"/>
          <w:szCs w:val="24"/>
          <w:lang w:val="en"/>
        </w:rPr>
        <w:t> </w:t>
      </w:r>
    </w:p>
    <w:p w:rsidR="001933DF" w:rsidRPr="001933DF" w:rsidRDefault="001933DF" w:rsidP="003902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1933DF">
        <w:rPr>
          <w:rFonts w:ascii="Times New Roman" w:eastAsia="Times New Roman" w:hAnsi="Times New Roman" w:cs="Times New Roman"/>
          <w:i/>
          <w:iCs/>
          <w:sz w:val="24"/>
          <w:szCs w:val="24"/>
          <w:lang w:val="en"/>
        </w:rPr>
        <w:t>When warm air meets cold air, trouble brews.</w:t>
      </w:r>
    </w:p>
    <w:p w:rsidR="001933DF" w:rsidRPr="001933DF" w:rsidRDefault="001933DF" w:rsidP="003902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1933DF">
        <w:rPr>
          <w:rFonts w:ascii="Times New Roman" w:eastAsia="Times New Roman" w:hAnsi="Times New Roman" w:cs="Times New Roman"/>
          <w:i/>
          <w:iCs/>
          <w:sz w:val="24"/>
          <w:szCs w:val="24"/>
          <w:lang w:val="en"/>
        </w:rPr>
        <w:t>That could mean a storm and that’s bad news.</w:t>
      </w:r>
    </w:p>
    <w:p w:rsidR="001933DF" w:rsidRPr="001933DF" w:rsidRDefault="001933DF" w:rsidP="003902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1933DF">
        <w:rPr>
          <w:rFonts w:ascii="Times New Roman" w:eastAsia="Times New Roman" w:hAnsi="Times New Roman" w:cs="Times New Roman"/>
          <w:i/>
          <w:iCs/>
          <w:sz w:val="24"/>
          <w:szCs w:val="24"/>
          <w:lang w:val="en"/>
        </w:rPr>
        <w:t>A hurricane can form when that happens near warm water.</w:t>
      </w:r>
    </w:p>
    <w:p w:rsidR="001933DF" w:rsidRPr="001933DF" w:rsidRDefault="001933DF" w:rsidP="003902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1933DF">
        <w:rPr>
          <w:rFonts w:ascii="Times New Roman" w:eastAsia="Times New Roman" w:hAnsi="Times New Roman" w:cs="Times New Roman"/>
          <w:i/>
          <w:iCs/>
          <w:sz w:val="24"/>
          <w:szCs w:val="24"/>
          <w:lang w:val="en"/>
        </w:rPr>
        <w:t>Look out if that storm reaches land.</w:t>
      </w:r>
    </w:p>
    <w:p w:rsidR="006901BA" w:rsidRPr="001933DF" w:rsidRDefault="001933DF" w:rsidP="003902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en"/>
        </w:rPr>
      </w:pPr>
      <w:r w:rsidRPr="001933DF">
        <w:rPr>
          <w:rFonts w:ascii="Times New Roman" w:eastAsia="Times New Roman" w:hAnsi="Times New Roman" w:cs="Times New Roman"/>
          <w:i/>
          <w:iCs/>
          <w:sz w:val="24"/>
          <w:szCs w:val="24"/>
          <w:lang w:val="en"/>
        </w:rPr>
        <w:t xml:space="preserve">Get out of the </w:t>
      </w:r>
      <w:r w:rsidR="003F46C0" w:rsidRPr="001933DF">
        <w:rPr>
          <w:rFonts w:ascii="Times New Roman" w:eastAsia="Times New Roman" w:hAnsi="Times New Roman" w:cs="Times New Roman"/>
          <w:i/>
          <w:iCs/>
          <w:sz w:val="24"/>
          <w:szCs w:val="24"/>
          <w:lang w:val="en"/>
        </w:rPr>
        <w:t>way;</w:t>
      </w:r>
      <w:r w:rsidRPr="001933DF">
        <w:rPr>
          <w:rFonts w:ascii="Times New Roman" w:eastAsia="Times New Roman" w:hAnsi="Times New Roman" w:cs="Times New Roman"/>
          <w:i/>
          <w:iCs/>
          <w:sz w:val="24"/>
          <w:szCs w:val="24"/>
          <w:lang w:val="en"/>
        </w:rPr>
        <w:t xml:space="preserve"> grab your sons and daughter.</w:t>
      </w:r>
    </w:p>
    <w:p w:rsidR="001933DF" w:rsidRPr="001933DF" w:rsidRDefault="001933DF" w:rsidP="003902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1933DF">
        <w:rPr>
          <w:rFonts w:ascii="Times New Roman" w:eastAsia="Times New Roman" w:hAnsi="Times New Roman" w:cs="Times New Roman"/>
          <w:i/>
          <w:iCs/>
          <w:sz w:val="24"/>
          <w:szCs w:val="24"/>
          <w:lang w:val="en"/>
        </w:rPr>
        <w:t>Crash, bash, boom, and kabam.</w:t>
      </w:r>
    </w:p>
    <w:p w:rsidR="001933DF" w:rsidRPr="001933DF" w:rsidRDefault="001933DF" w:rsidP="003902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1933DF">
        <w:rPr>
          <w:rFonts w:ascii="Times New Roman" w:eastAsia="Times New Roman" w:hAnsi="Times New Roman" w:cs="Times New Roman"/>
          <w:i/>
          <w:iCs/>
          <w:sz w:val="24"/>
          <w:szCs w:val="24"/>
          <w:lang w:val="en"/>
        </w:rPr>
        <w:t>Oh no, we forgot Uncle …Dan</w:t>
      </w:r>
    </w:p>
    <w:p w:rsidR="001933DF" w:rsidRPr="001933DF" w:rsidRDefault="001933DF" w:rsidP="003902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1933DF">
        <w:rPr>
          <w:rFonts w:ascii="Times New Roman" w:eastAsia="Times New Roman" w:hAnsi="Times New Roman" w:cs="Times New Roman"/>
          <w:i/>
          <w:iCs/>
          <w:sz w:val="24"/>
          <w:szCs w:val="24"/>
          <w:lang w:val="en"/>
        </w:rPr>
        <w:t>I’m okay, I’m alright, I was just hiding in a garbage can.</w:t>
      </w:r>
    </w:p>
    <w:p w:rsidR="001933DF" w:rsidRPr="001933DF" w:rsidRDefault="001933DF" w:rsidP="003902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1933DF">
        <w:rPr>
          <w:rFonts w:ascii="Times New Roman" w:eastAsia="Times New Roman" w:hAnsi="Times New Roman" w:cs="Times New Roman"/>
          <w:i/>
          <w:iCs/>
          <w:sz w:val="24"/>
          <w:szCs w:val="24"/>
          <w:lang w:val="en"/>
        </w:rPr>
        <w:t>He was hiding in a garbage can.</w:t>
      </w:r>
    </w:p>
    <w:p w:rsidR="001933DF" w:rsidRPr="001933DF" w:rsidRDefault="001933DF" w:rsidP="003902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1933DF">
        <w:rPr>
          <w:rFonts w:ascii="Times New Roman" w:eastAsia="Times New Roman" w:hAnsi="Times New Roman" w:cs="Times New Roman"/>
          <w:i/>
          <w:iCs/>
          <w:sz w:val="24"/>
          <w:szCs w:val="24"/>
          <w:lang w:val="en"/>
        </w:rPr>
        <w:t> </w:t>
      </w:r>
    </w:p>
    <w:p w:rsidR="001933DF" w:rsidRPr="001933DF" w:rsidRDefault="001933DF" w:rsidP="003902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1933DF">
        <w:rPr>
          <w:rFonts w:ascii="Times New Roman" w:eastAsia="Times New Roman" w:hAnsi="Times New Roman" w:cs="Times New Roman"/>
          <w:i/>
          <w:iCs/>
          <w:sz w:val="24"/>
          <w:szCs w:val="24"/>
          <w:lang w:val="en"/>
        </w:rPr>
        <w:t>The water cycle…round and round</w:t>
      </w:r>
    </w:p>
    <w:p w:rsidR="001933DF" w:rsidRPr="001933DF" w:rsidRDefault="001933DF" w:rsidP="003902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1933DF">
        <w:rPr>
          <w:rFonts w:ascii="Times New Roman" w:eastAsia="Times New Roman" w:hAnsi="Times New Roman" w:cs="Times New Roman"/>
          <w:i/>
          <w:iCs/>
          <w:sz w:val="24"/>
          <w:szCs w:val="24"/>
          <w:lang w:val="en"/>
        </w:rPr>
        <w:t>Vapor goes up and the rain comes down.</w:t>
      </w:r>
    </w:p>
    <w:p w:rsidR="001933DF" w:rsidRPr="001933DF" w:rsidRDefault="001933DF" w:rsidP="003902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1933DF">
        <w:rPr>
          <w:rFonts w:ascii="Times New Roman" w:eastAsia="Times New Roman" w:hAnsi="Times New Roman" w:cs="Times New Roman"/>
          <w:i/>
          <w:iCs/>
          <w:sz w:val="24"/>
          <w:szCs w:val="24"/>
          <w:lang w:val="en"/>
        </w:rPr>
        <w:t>Water in a person, in a well deep down.</w:t>
      </w:r>
    </w:p>
    <w:p w:rsidR="001933DF" w:rsidRPr="001933DF" w:rsidRDefault="001933DF" w:rsidP="003902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1933DF">
        <w:rPr>
          <w:rFonts w:ascii="Times New Roman" w:eastAsia="Times New Roman" w:hAnsi="Times New Roman" w:cs="Times New Roman"/>
          <w:i/>
          <w:iCs/>
          <w:sz w:val="24"/>
          <w:szCs w:val="24"/>
          <w:lang w:val="en"/>
        </w:rPr>
        <w:t>It’s all in a cycle going round and round</w:t>
      </w:r>
      <w:r w:rsidRPr="001933DF">
        <w:rPr>
          <w:rFonts w:ascii="Times New Roman" w:eastAsia="Times New Roman" w:hAnsi="Times New Roman" w:cs="Times New Roman"/>
          <w:sz w:val="24"/>
          <w:szCs w:val="24"/>
          <w:lang w:val="en"/>
        </w:rPr>
        <w:t>.</w:t>
      </w:r>
    </w:p>
    <w:p w:rsidR="00047E49" w:rsidRDefault="00047E49"/>
    <w:p w:rsidR="006901BA" w:rsidRDefault="006901BA"/>
    <w:p w:rsidR="006901BA" w:rsidRDefault="006901BA"/>
    <w:p w:rsidR="006901BA" w:rsidRDefault="006901BA"/>
    <w:p w:rsidR="00A71D9D" w:rsidRDefault="00A71D9D"/>
    <w:p w:rsidR="00A71D9D" w:rsidRDefault="00C12727">
      <w:hyperlink r:id="rId18" w:history="1">
        <w:r w:rsidR="00A71D9D" w:rsidRPr="0004414D">
          <w:rPr>
            <w:rStyle w:val="Hyperlink"/>
          </w:rPr>
          <w:t>http://www.teacherspayteachers.com/Product/The-Water-Cycle-Kindergarten-Chart-and-Activity-409058 409058</w:t>
        </w:r>
      </w:hyperlink>
    </w:p>
    <w:p w:rsidR="00A71D9D" w:rsidRDefault="00A71D9D"/>
    <w:p w:rsidR="00A71D9D" w:rsidRDefault="00A71D9D"/>
    <w:p w:rsidR="000F04DA" w:rsidRDefault="00A71D9D" w:rsidP="000F04DA">
      <w:pPr>
        <w:pStyle w:val="Default"/>
      </w:pPr>
      <w:r w:rsidRPr="00A71D9D">
        <w:t xml:space="preserve"> </w:t>
      </w:r>
      <w:r w:rsidR="006901BA">
        <w:rPr>
          <w:noProof/>
        </w:rPr>
        <w:drawing>
          <wp:inline distT="0" distB="0" distL="0" distR="0" wp14:anchorId="76D628EF" wp14:editId="10ED3E81">
            <wp:extent cx="4143375" cy="30956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3375" cy="309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F04DA" w:rsidRPr="000F04DA">
        <w:t xml:space="preserve"> </w:t>
      </w:r>
    </w:p>
    <w:p w:rsidR="000F04DA" w:rsidRDefault="000F04DA" w:rsidP="000F04DA">
      <w:pPr>
        <w:pStyle w:val="Default"/>
      </w:pPr>
    </w:p>
    <w:p w:rsidR="000F04DA" w:rsidRDefault="000F04DA" w:rsidP="000F04DA">
      <w:pPr>
        <w:pStyle w:val="Default"/>
      </w:pPr>
    </w:p>
    <w:p w:rsidR="000F04DA" w:rsidRDefault="000F04DA" w:rsidP="000F04DA">
      <w:pPr>
        <w:pStyle w:val="Default"/>
      </w:pPr>
    </w:p>
    <w:p w:rsidR="000F04DA" w:rsidRDefault="000F04DA" w:rsidP="000F04DA">
      <w:pPr>
        <w:pStyle w:val="Default"/>
      </w:pPr>
    </w:p>
    <w:p w:rsidR="000F04DA" w:rsidRPr="000F04DA" w:rsidRDefault="000F04DA" w:rsidP="000F04DA">
      <w:pPr>
        <w:pStyle w:val="Default"/>
        <w:rPr>
          <w:rFonts w:cstheme="minorBidi"/>
          <w:color w:val="auto"/>
        </w:rPr>
      </w:pPr>
      <w:r>
        <w:rPr>
          <w:rFonts w:cstheme="minorBidi"/>
          <w:noProof/>
          <w:color w:val="auto"/>
        </w:rPr>
        <w:drawing>
          <wp:inline distT="0" distB="0" distL="0" distR="0">
            <wp:extent cx="4143375" cy="309562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3375" cy="309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F04DA" w:rsidRPr="000F04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rker Felt">
    <w:altName w:val="MS Mincho"/>
    <w:charset w:val="80"/>
    <w:family w:val="auto"/>
    <w:pitch w:val="variable"/>
  </w:font>
  <w:font w:name="c‹4€'DDÿ¿¬€'4D#">
    <w:altName w:val="Times New Roman"/>
    <w:charset w:val="00"/>
    <w:family w:val="auto"/>
    <w:pitch w:val="default"/>
  </w:font>
  <w:font w:name="Lato Light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ont199">
    <w:altName w:val="MS PMincho"/>
    <w:charset w:val="80"/>
    <w:family w:val="roman"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97224"/>
    <w:multiLevelType w:val="multilevel"/>
    <w:tmpl w:val="55481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ACF4E3F"/>
    <w:multiLevelType w:val="multilevel"/>
    <w:tmpl w:val="2A80C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E087112"/>
    <w:multiLevelType w:val="multilevel"/>
    <w:tmpl w:val="25548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3504785"/>
    <w:multiLevelType w:val="multilevel"/>
    <w:tmpl w:val="F63C1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3DF"/>
    <w:rsid w:val="00031463"/>
    <w:rsid w:val="00047E49"/>
    <w:rsid w:val="000F04DA"/>
    <w:rsid w:val="001933DF"/>
    <w:rsid w:val="00195507"/>
    <w:rsid w:val="00275C76"/>
    <w:rsid w:val="0028620B"/>
    <w:rsid w:val="003467E0"/>
    <w:rsid w:val="003902B9"/>
    <w:rsid w:val="003F46C0"/>
    <w:rsid w:val="004B752A"/>
    <w:rsid w:val="004E5063"/>
    <w:rsid w:val="005729F4"/>
    <w:rsid w:val="00657B56"/>
    <w:rsid w:val="006901BA"/>
    <w:rsid w:val="00726828"/>
    <w:rsid w:val="007407FA"/>
    <w:rsid w:val="007D6E12"/>
    <w:rsid w:val="00851FD2"/>
    <w:rsid w:val="00895F94"/>
    <w:rsid w:val="00923C9B"/>
    <w:rsid w:val="009523F9"/>
    <w:rsid w:val="009F54FE"/>
    <w:rsid w:val="00A71D9D"/>
    <w:rsid w:val="00C12727"/>
    <w:rsid w:val="00CA79C1"/>
    <w:rsid w:val="00D72413"/>
    <w:rsid w:val="00FD1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923C9B"/>
    <w:pPr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color w:val="333333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23C9B"/>
    <w:rPr>
      <w:rFonts w:ascii="Times New Roman" w:eastAsia="Times New Roman" w:hAnsi="Times New Roman" w:cs="Times New Roman"/>
      <w:b/>
      <w:bCs/>
      <w:color w:val="333333"/>
      <w:sz w:val="27"/>
      <w:szCs w:val="27"/>
    </w:rPr>
  </w:style>
  <w:style w:type="character" w:styleId="Hyperlink">
    <w:name w:val="Hyperlink"/>
    <w:basedOn w:val="DefaultParagraphFont"/>
    <w:uiPriority w:val="99"/>
    <w:unhideWhenUsed/>
    <w:rsid w:val="00923C9B"/>
    <w:rPr>
      <w:strike w:val="0"/>
      <w:dstrike w:val="0"/>
      <w:color w:val="CC3300"/>
      <w:u w:val="none"/>
      <w:effect w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01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01B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F04D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923C9B"/>
    <w:pPr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color w:val="333333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23C9B"/>
    <w:rPr>
      <w:rFonts w:ascii="Times New Roman" w:eastAsia="Times New Roman" w:hAnsi="Times New Roman" w:cs="Times New Roman"/>
      <w:b/>
      <w:bCs/>
      <w:color w:val="333333"/>
      <w:sz w:val="27"/>
      <w:szCs w:val="27"/>
    </w:rPr>
  </w:style>
  <w:style w:type="character" w:styleId="Hyperlink">
    <w:name w:val="Hyperlink"/>
    <w:basedOn w:val="DefaultParagraphFont"/>
    <w:uiPriority w:val="99"/>
    <w:unhideWhenUsed/>
    <w:rsid w:val="00923C9B"/>
    <w:rPr>
      <w:strike w:val="0"/>
      <w:dstrike w:val="0"/>
      <w:color w:val="CC3300"/>
      <w:u w:val="none"/>
      <w:effect w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01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01B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F04D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64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29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733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37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98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8" w:color="auto"/>
                        <w:left w:val="none" w:sz="0" w:space="8" w:color="auto"/>
                        <w:bottom w:val="none" w:sz="0" w:space="8" w:color="auto"/>
                        <w:right w:val="none" w:sz="0" w:space="8" w:color="auto"/>
                      </w:divBdr>
                      <w:divsChild>
                        <w:div w:id="574441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879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492803">
                              <w:marLeft w:val="75"/>
                              <w:marRight w:val="75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7457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1385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5070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2995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1657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9122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6880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0409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2834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8566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5708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3185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4529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328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77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64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769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937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95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3008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p.edu/openbook.php?record_id=13165&amp;page=186" TargetMode="External"/><Relationship Id="rId13" Type="http://schemas.openxmlformats.org/officeDocument/2006/relationships/hyperlink" Target="http://www.nap.edu/openbook.php?record_id=13165&amp;page=87" TargetMode="External"/><Relationship Id="rId18" Type="http://schemas.openxmlformats.org/officeDocument/2006/relationships/hyperlink" Target="http://www.teacherspayteachers.com/Product/The-Water-Cycle-Kindergarten-Chart-and-Activity-409058%20409058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hyperlink" Target="http://www.nap.edu/openbook.php?record_id=13165&amp;page=124" TargetMode="External"/><Relationship Id="rId12" Type="http://schemas.openxmlformats.org/officeDocument/2006/relationships/hyperlink" Target="http://www.nap.edu/openbook.php?record_id=13165&amp;page=87" TargetMode="External"/><Relationship Id="rId17" Type="http://schemas.openxmlformats.org/officeDocument/2006/relationships/hyperlink" Target="http://teachertube.com/viewVideo.php?video_id=120556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iRubric.com" TargetMode="External"/><Relationship Id="rId20" Type="http://schemas.openxmlformats.org/officeDocument/2006/relationships/image" Target="media/image3.emf"/><Relationship Id="rId1" Type="http://schemas.openxmlformats.org/officeDocument/2006/relationships/numbering" Target="numbering.xml"/><Relationship Id="rId6" Type="http://schemas.openxmlformats.org/officeDocument/2006/relationships/hyperlink" Target="http://www.nap.edu/openbook.php?record_id=13165&amp;page=124" TargetMode="External"/><Relationship Id="rId11" Type="http://schemas.openxmlformats.org/officeDocument/2006/relationships/hyperlink" Target="http://www.nap.edu/openbook.php?record_id=13165&amp;page=85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1.gif"/><Relationship Id="rId10" Type="http://schemas.openxmlformats.org/officeDocument/2006/relationships/hyperlink" Target="http://www.nap.edu/openbook.php?record_id=13165&amp;page=85" TargetMode="External"/><Relationship Id="rId19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hyperlink" Target="http://www.nap.edu/openbook.php?record_id=13165&amp;page=186" TargetMode="External"/><Relationship Id="rId14" Type="http://schemas.openxmlformats.org/officeDocument/2006/relationships/hyperlink" Target="http://www.irubric.com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1330</Words>
  <Characters>7581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Diane</dc:creator>
  <cp:lastModifiedBy>Diane</cp:lastModifiedBy>
  <cp:revision>2</cp:revision>
  <dcterms:created xsi:type="dcterms:W3CDTF">2014-07-15T02:01:00Z</dcterms:created>
  <dcterms:modified xsi:type="dcterms:W3CDTF">2014-07-15T02:01:00Z</dcterms:modified>
</cp:coreProperties>
</file>